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НОВОКРАСНЕНСКОГО СЕЛЬСОВЕТА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шестого созыва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A7D1E" w:rsidRP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7D1E">
        <w:rPr>
          <w:rFonts w:ascii="Times New Roman" w:eastAsia="Times New Roman" w:hAnsi="Times New Roman"/>
          <w:b/>
          <w:sz w:val="28"/>
          <w:szCs w:val="28"/>
          <w:lang w:eastAsia="ru-RU"/>
        </w:rPr>
        <w:t>Тридцать пятой   сессии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7D1E">
        <w:rPr>
          <w:rFonts w:ascii="Times New Roman" w:eastAsia="Times New Roman" w:hAnsi="Times New Roman"/>
          <w:b/>
          <w:sz w:val="28"/>
          <w:szCs w:val="28"/>
          <w:lang w:eastAsia="ru-RU"/>
        </w:rPr>
        <w:t>(внеочередной)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A7D1E" w:rsidRP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04.07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.2023 г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с.Новокрасное</w:t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№ 13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bookmarkStart w:id="0" w:name="_GoBack"/>
      <w:bookmarkEnd w:id="0"/>
    </w:p>
    <w:p w:rsidR="008A7D1E" w:rsidRP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  внесении  изменений  в  решение тринадцатой сессии Совета депутатов </w:t>
      </w:r>
      <w:r>
        <w:rPr>
          <w:rFonts w:ascii="Times New Roman" w:hAnsi="Times New Roman"/>
          <w:b/>
          <w:sz w:val="28"/>
          <w:szCs w:val="28"/>
        </w:rPr>
        <w:t>Новокрасненского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сельсовета Чистоозерного района Новосибирской области от 28.09.2021 г. №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«</w:t>
      </w:r>
      <w:bookmarkStart w:id="1" w:name="_Hlk77686366"/>
      <w:bookmarkStart w:id="2" w:name="_Hlk77671647"/>
      <w:r w:rsidRPr="008A7D1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области охраны </w:t>
      </w:r>
    </w:p>
    <w:p w:rsidR="008A7D1E" w:rsidRDefault="008A7D1E" w:rsidP="008A7D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D1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 использования особо охраняемых природных территорий местного значения в границах администрации Новокрасненского сельсовета Чистоозерного района Новосибирской области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» </w:t>
      </w:r>
      <w:bookmarkEnd w:id="1"/>
      <w:bookmarkEnd w:id="2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(с изменениями, внесенными решениями Совета депутатов</w:t>
      </w:r>
      <w: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Новокрасненского сельсовета Чистоозерного района Новосибирской области от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23.03.2023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121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</w:p>
    <w:p w:rsidR="008A7D1E" w:rsidRDefault="008A7D1E" w:rsidP="008A7D1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В целях приведения нормативно-правовых актов Совета депутатов</w:t>
      </w:r>
      <w:r>
        <w:rPr>
          <w:rFonts w:ascii="Times New Roman" w:eastAsia="Times New Roman" w:hAnsi="Times New Roman"/>
          <w:bCs/>
          <w:spacing w:val="-8"/>
          <w:sz w:val="28"/>
          <w:szCs w:val="28"/>
          <w:lang w:eastAsia="ru-RU"/>
        </w:rPr>
        <w:t xml:space="preserve">  Новокрасненского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Чистоозерного района Новосибирской области в соответствие с требованиями юридико-технического оформления</w:t>
      </w:r>
      <w:r>
        <w:rPr>
          <w:rFonts w:ascii="Times New Roman" w:eastAsia="Times New Roman" w:hAnsi="Times New Roman"/>
          <w:bCs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Новокрасненского сельсовета Чистоозерного района Новосибирской области </w:t>
      </w:r>
    </w:p>
    <w:p w:rsidR="008A7D1E" w:rsidRDefault="008A7D1E" w:rsidP="008A7D1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A7D1E" w:rsidRPr="008A7D1E" w:rsidRDefault="008A7D1E" w:rsidP="008A7D1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1. Внести в  Положение </w:t>
      </w:r>
      <w:r w:rsidRPr="008A7D1E">
        <w:rPr>
          <w:rFonts w:ascii="Times New Roman" w:hAnsi="Times New Roman"/>
          <w:sz w:val="28"/>
          <w:szCs w:val="28"/>
          <w:lang w:eastAsia="ru-RU"/>
        </w:rPr>
        <w:t xml:space="preserve">о муниципальном контроле в области охраны </w:t>
      </w:r>
    </w:p>
    <w:p w:rsidR="008A7D1E" w:rsidRDefault="008A7D1E" w:rsidP="008A7D1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A7D1E">
        <w:rPr>
          <w:rFonts w:ascii="Times New Roman" w:hAnsi="Times New Roman"/>
          <w:sz w:val="28"/>
          <w:szCs w:val="28"/>
          <w:lang w:eastAsia="ru-RU"/>
        </w:rPr>
        <w:t>и использования особо охраняемых природных территорий местного значения в границах администрации Новокрасненского сельсовета Чистоозерного района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50</w:t>
      </w:r>
      <w:r>
        <w:rPr>
          <w:rFonts w:ascii="Times New Roman" w:hAnsi="Times New Roman"/>
          <w:sz w:val="28"/>
          <w:szCs w:val="28"/>
          <w:lang w:eastAsia="ru-RU"/>
        </w:rPr>
        <w:t xml:space="preserve"> от 28.09.2021 года (с изменениями, внесенными решениями Совета депутатов Новокрасненского сельсовета Чистоозерного района Новосибирской области от </w:t>
      </w:r>
      <w:r>
        <w:rPr>
          <w:rFonts w:ascii="Times New Roman" w:hAnsi="Times New Roman"/>
          <w:sz w:val="28"/>
          <w:szCs w:val="28"/>
          <w:lang w:eastAsia="ru-RU"/>
        </w:rPr>
        <w:t>23.03.2023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121</w:t>
      </w:r>
      <w:r>
        <w:rPr>
          <w:rFonts w:ascii="Times New Roman" w:hAnsi="Times New Roman"/>
          <w:sz w:val="28"/>
          <w:szCs w:val="28"/>
          <w:lang w:eastAsia="ru-RU"/>
        </w:rPr>
        <w:t>)   следующие  изменения:</w:t>
      </w:r>
    </w:p>
    <w:p w:rsidR="008A7D1E" w:rsidRDefault="008A7D1E" w:rsidP="008A7D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1.1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наименовании, пункте 1 решения, наименовании, пунктах 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приложения к решению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слово «администрация</w:t>
      </w:r>
      <w:r>
        <w:rPr>
          <w:rFonts w:ascii="Times New Roman" w:hAnsi="Times New Roman"/>
          <w:bCs/>
          <w:color w:val="000000"/>
          <w:sz w:val="28"/>
          <w:szCs w:val="28"/>
        </w:rPr>
        <w:t>» исключить;</w:t>
      </w:r>
    </w:p>
    <w:p w:rsidR="008A7D1E" w:rsidRDefault="008A7D1E" w:rsidP="008A7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8A7D1E" w:rsidRDefault="008A7D1E" w:rsidP="008A7D1E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3.  Настоящее решение вступает в силу со дня его официального опубликования.</w:t>
      </w:r>
    </w:p>
    <w:p w:rsidR="008A7D1E" w:rsidRDefault="008A7D1E" w:rsidP="008A7D1E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421"/>
      </w:tblGrid>
      <w:tr w:rsidR="008A7D1E" w:rsidTr="008A7D1E">
        <w:tc>
          <w:tcPr>
            <w:tcW w:w="5071" w:type="dxa"/>
            <w:hideMark/>
          </w:tcPr>
          <w:p w:rsidR="008A7D1E" w:rsidRDefault="008A7D1E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 Новокрасненского  сельсовета                            </w:t>
            </w:r>
          </w:p>
          <w:p w:rsidR="008A7D1E" w:rsidRDefault="008A7D1E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Чистоозерного  района                                               </w:t>
            </w:r>
          </w:p>
          <w:p w:rsidR="008A7D1E" w:rsidRDefault="008A7D1E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Новосибирской  области                                        </w:t>
            </w:r>
          </w:p>
          <w:p w:rsidR="008A7D1E" w:rsidRDefault="008A7D1E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 М.Б.Шапилова</w:t>
            </w:r>
          </w:p>
        </w:tc>
        <w:tc>
          <w:tcPr>
            <w:tcW w:w="4421" w:type="dxa"/>
            <w:hideMark/>
          </w:tcPr>
          <w:p w:rsidR="008A7D1E" w:rsidRDefault="008A7D1E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Совета  депутатов Новокрасненского сельсовета Чистоозерного района                                                                             Новосибирской области</w:t>
            </w:r>
          </w:p>
          <w:p w:rsidR="008A7D1E" w:rsidRDefault="008A7D1E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Г.Н.Иващенко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</w:tr>
    </w:tbl>
    <w:p w:rsidR="008A7D1E" w:rsidRDefault="008A7D1E" w:rsidP="008A7D1E"/>
    <w:p w:rsidR="00274C5F" w:rsidRDefault="00274C5F"/>
    <w:sectPr w:rsidR="00274C5F" w:rsidSect="008A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1E"/>
    <w:rsid w:val="000102CE"/>
    <w:rsid w:val="001526CF"/>
    <w:rsid w:val="00274C5F"/>
    <w:rsid w:val="008A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D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D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cp:lastPrinted>2023-07-07T04:14:00Z</cp:lastPrinted>
  <dcterms:created xsi:type="dcterms:W3CDTF">2023-07-07T04:07:00Z</dcterms:created>
  <dcterms:modified xsi:type="dcterms:W3CDTF">2023-07-07T04:18:00Z</dcterms:modified>
</cp:coreProperties>
</file>