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20303" w:rsidRPr="009C3AE8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Тридцать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пятой</w:t>
      </w:r>
      <w:r w:rsidRPr="009C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сессии</w:t>
      </w:r>
    </w:p>
    <w:p w:rsidR="00720303" w:rsidRDefault="00C77B3B" w:rsidP="00720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>неочередной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607BB" w:rsidRPr="0009129B" w:rsidRDefault="005607BB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20303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.2023 г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с.Новокрасное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136</w:t>
      </w:r>
    </w:p>
    <w:p w:rsidR="00720303" w:rsidRPr="0009129B" w:rsidRDefault="00720303" w:rsidP="0072030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303" w:rsidRPr="00860C95" w:rsidRDefault="00720303" w:rsidP="00720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 внесении  изменений  в  решение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двадца</w:t>
      </w:r>
      <w:r w:rsidRPr="00B32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той сессии </w:t>
      </w: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Совета депутатов </w:t>
      </w:r>
      <w:r w:rsidRPr="00B3227E">
        <w:rPr>
          <w:rFonts w:ascii="Times New Roman" w:eastAsia="Calibri" w:hAnsi="Times New Roman" w:cs="Times New Roman"/>
          <w:b/>
          <w:sz w:val="28"/>
          <w:szCs w:val="28"/>
        </w:rPr>
        <w:t>Новокрасненского</w:t>
      </w: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Чистоозерного района Новосибирской области от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03.06.</w:t>
      </w:r>
      <w:r w:rsidRPr="00B32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B32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91</w:t>
      </w: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«</w:t>
      </w:r>
      <w:bookmarkStart w:id="0" w:name="_Hlk77671647"/>
      <w:bookmarkStart w:id="1" w:name="_Hlk77686366"/>
      <w:r w:rsidRPr="00720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Правил благоустройства территории Новокрасненского сельсовета Чистоозерного района Новосибирской области</w:t>
      </w:r>
      <w:r w:rsidRPr="008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bookmarkEnd w:id="0"/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 изменениями, внесенными решением Совета депутатов</w:t>
      </w:r>
      <w:r w:rsidRPr="006E2211">
        <w:t xml:space="preserve"> </w:t>
      </w:r>
      <w:r w:rsidRPr="006E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Новокрасненского сельсовета Чистоозерного района Новосибирской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29.09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.2023 №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</w:p>
    <w:p w:rsidR="00720303" w:rsidRPr="006E2211" w:rsidRDefault="00720303" w:rsidP="0072030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C412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нормативно-правовых актов Совета депутатов</w:t>
      </w:r>
      <w:r w:rsidRPr="00C4129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 Новокрасненского</w:t>
      </w:r>
      <w:r w:rsidRPr="00C4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</w:t>
      </w:r>
      <w:r w:rsidRPr="00C4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C4129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</w:t>
      </w:r>
      <w:r w:rsidR="00D76FB3" w:rsidRPr="00C4129A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 с  нормами  действующего    законодательства,        Совет депутатов Новокрасненского</w:t>
      </w:r>
      <w:r w:rsidR="00D76FB3" w:rsidRPr="00D7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Чистоозерного района Новосибирской области</w:t>
      </w:r>
    </w:p>
    <w:p w:rsidR="00720303" w:rsidRPr="006E2211" w:rsidRDefault="00720303" w:rsidP="00720303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0303" w:rsidRDefault="00720303" w:rsidP="0072030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1. Внести в  </w:t>
      </w:r>
      <w:r w:rsidR="006F535A" w:rsidRPr="006F535A">
        <w:rPr>
          <w:rFonts w:ascii="Times New Roman" w:eastAsia="Calibri" w:hAnsi="Times New Roman" w:cs="Times New Roman"/>
          <w:sz w:val="28"/>
          <w:szCs w:val="28"/>
          <w:lang w:eastAsia="ru-RU"/>
        </w:rPr>
        <w:t>Правил</w:t>
      </w:r>
      <w:r w:rsidR="006F535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6F535A" w:rsidRPr="006F53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благоустройства территории Новокрасненского сельсовета Чистоозерного района Новосибирской области </w:t>
      </w:r>
      <w:r w:rsidRPr="00A727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6F535A">
        <w:rPr>
          <w:rFonts w:ascii="Times New Roman" w:eastAsia="Calibri" w:hAnsi="Times New Roman" w:cs="Times New Roman"/>
          <w:sz w:val="28"/>
          <w:szCs w:val="28"/>
          <w:lang w:eastAsia="ru-RU"/>
        </w:rPr>
        <w:t>03.06.2022 г. № 91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727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(с изменениями, внесенными решением Совета депутатов Новокрасненского сельсовета Чистоозерного района Новосибирской области от </w:t>
      </w:r>
      <w:r w:rsidR="006F535A" w:rsidRPr="006F535A">
        <w:rPr>
          <w:rFonts w:ascii="Times New Roman" w:eastAsia="Calibri" w:hAnsi="Times New Roman" w:cs="Times New Roman"/>
          <w:sz w:val="28"/>
          <w:szCs w:val="28"/>
          <w:lang w:eastAsia="ru-RU"/>
        </w:rPr>
        <w:t>29.09.2023 № 103</w:t>
      </w:r>
      <w:r w:rsidRPr="00A727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следующие  изменения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B2B5B" w:rsidRDefault="00720303" w:rsidP="00CB2B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1.1</w:t>
      </w:r>
      <w:proofErr w:type="gramStart"/>
      <w:r w:rsidR="00D7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6F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сключить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</w:t>
      </w:r>
      <w:r w:rsidR="006F53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 w:rsidR="00CB2B5B" w:rsidRPr="00CB2B5B">
        <w:t xml:space="preserve"> </w:t>
      </w:r>
      <w:r w:rsidR="00CB2B5B">
        <w:t>«</w:t>
      </w:r>
      <w:bookmarkStart w:id="2" w:name="_GoBack"/>
      <w:bookmarkEnd w:id="2"/>
      <w:r w:rsidR="00CB2B5B" w:rsidRPr="00CB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Опоры электрического освещения, опоры контактной сети общественного и железнодорожного транспорта, защитные, разделительные ограждения, дорожные сооружения и элементы оборудования дорог должны быть покрашены, содержаться в исправном </w:t>
      </w:r>
      <w:r w:rsidR="00CB2B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 и чистоте.</w:t>
      </w:r>
    </w:p>
    <w:p w:rsidR="00CB2B5B" w:rsidRPr="00CB2B5B" w:rsidRDefault="00CB2B5B" w:rsidP="00CB2B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B2B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замене опор электроснабжения указанные конструкции должны быть демонтированы и вывезены владельцами сетей в течение 3 суток.</w:t>
      </w:r>
    </w:p>
    <w:p w:rsidR="00CB2B5B" w:rsidRPr="00CB2B5B" w:rsidRDefault="00CB2B5B" w:rsidP="00CB2B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исправное состояние, безопасное состояние и удовлетворительный внешний вид всех элементов и объектов, размещенных на опорах освещения и опорах контактной сети общественного и железнодорожного транспорта, несет ответственность собственник указанных опор.</w:t>
      </w:r>
    </w:p>
    <w:p w:rsidR="00720303" w:rsidRPr="006E2211" w:rsidRDefault="00CB2B5B" w:rsidP="00CB2B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Инженерные сети должны быть покрашены и изолированы, иметь удовлетворительный внешний вид, очищены от надписей,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исунков и посторонних предметов»</w:t>
      </w:r>
      <w:r w:rsidR="0072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7203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F53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</w:t>
      </w:r>
      <w:r w:rsidR="0072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FB3" w:rsidRPr="00D76F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благоустройства территории Новокрасненского сельсовета Чистоозерного района Новосибирской области</w:t>
      </w:r>
      <w:r w:rsidR="00720303" w:rsidRPr="006E221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</w:p>
    <w:p w:rsidR="00720303" w:rsidRPr="006E2211" w:rsidRDefault="00720303" w:rsidP="00720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2.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720303" w:rsidRDefault="00720303" w:rsidP="00720303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3.  Настоящее решение вступает в силу со дня его официального опубликования.</w:t>
      </w:r>
    </w:p>
    <w:p w:rsidR="00720303" w:rsidRPr="006E2211" w:rsidRDefault="00720303" w:rsidP="00720303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21"/>
      </w:tblGrid>
      <w:tr w:rsidR="00720303" w:rsidRPr="006E2211" w:rsidTr="00724D56">
        <w:tc>
          <w:tcPr>
            <w:tcW w:w="5071" w:type="dxa"/>
            <w:hideMark/>
          </w:tcPr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 Новокрасненского  сельсовета                            </w:t>
            </w:r>
          </w:p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Чистоозерного  района                                               </w:t>
            </w:r>
          </w:p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Новосибирской  области                                        </w:t>
            </w:r>
          </w:p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 М.Б.Шапилова</w:t>
            </w:r>
          </w:p>
        </w:tc>
        <w:tc>
          <w:tcPr>
            <w:tcW w:w="4421" w:type="dxa"/>
            <w:hideMark/>
          </w:tcPr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 депутатов Новокрасненского сельсовета Чистоозерного района                                                                             Новосибирской области</w:t>
            </w:r>
          </w:p>
          <w:p w:rsidR="00720303" w:rsidRPr="006E2211" w:rsidRDefault="00720303" w:rsidP="00724D56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________________</w:t>
            </w:r>
            <w:proofErr w:type="spellStart"/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>Г.Н.Иващенко</w:t>
            </w:r>
            <w:proofErr w:type="spellEnd"/>
            <w:r w:rsidRPr="006E22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</w:tr>
    </w:tbl>
    <w:p w:rsidR="00720303" w:rsidRPr="006E2211" w:rsidRDefault="00720303" w:rsidP="00720303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03"/>
    <w:rsid w:val="000102CE"/>
    <w:rsid w:val="00274C5F"/>
    <w:rsid w:val="005607BB"/>
    <w:rsid w:val="006F535A"/>
    <w:rsid w:val="00720303"/>
    <w:rsid w:val="00C4129A"/>
    <w:rsid w:val="00C77B3B"/>
    <w:rsid w:val="00CB2B5B"/>
    <w:rsid w:val="00D7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3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3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2023-07-06T05:30:00Z</dcterms:created>
  <dcterms:modified xsi:type="dcterms:W3CDTF">2023-07-06T09:55:00Z</dcterms:modified>
</cp:coreProperties>
</file>