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AC0" w:rsidRPr="00D17EE0" w:rsidRDefault="00673AC0" w:rsidP="00673AC0">
      <w:pPr>
        <w:pStyle w:val="a4"/>
        <w:jc w:val="right"/>
      </w:pPr>
      <w:r>
        <w:t xml:space="preserve">                                                              </w:t>
      </w:r>
      <w:r>
        <w:rPr>
          <w:b/>
          <w:sz w:val="28"/>
          <w:szCs w:val="28"/>
        </w:rPr>
        <w:t>Газета администрации</w:t>
      </w:r>
    </w:p>
    <w:p w:rsidR="00673AC0" w:rsidRDefault="00673AC0" w:rsidP="00673AC0">
      <w:pPr>
        <w:pStyle w:val="a4"/>
        <w:rPr>
          <w:b/>
          <w:sz w:val="28"/>
          <w:szCs w:val="28"/>
        </w:rPr>
      </w:pPr>
      <w:r>
        <w:rPr>
          <w:b/>
          <w:sz w:val="28"/>
          <w:szCs w:val="28"/>
        </w:rPr>
        <w:t xml:space="preserve"> </w:t>
      </w:r>
      <w:r>
        <w:rPr>
          <w:b/>
          <w:i/>
          <w:sz w:val="40"/>
          <w:szCs w:val="40"/>
        </w:rPr>
        <w:t>№</w:t>
      </w:r>
      <w:r>
        <w:rPr>
          <w:b/>
          <w:sz w:val="28"/>
          <w:szCs w:val="28"/>
        </w:rPr>
        <w:t xml:space="preserve"> </w:t>
      </w:r>
      <w:r>
        <w:rPr>
          <w:b/>
          <w:sz w:val="40"/>
          <w:szCs w:val="40"/>
        </w:rPr>
        <w:t>10</w:t>
      </w:r>
      <w:r>
        <w:rPr>
          <w:b/>
          <w:sz w:val="28"/>
          <w:szCs w:val="28"/>
        </w:rPr>
        <w:t xml:space="preserve">                                                                       муниципального   образования</w:t>
      </w:r>
    </w:p>
    <w:p w:rsidR="00673AC0" w:rsidRDefault="00673AC0" w:rsidP="00673AC0">
      <w:pPr>
        <w:pStyle w:val="a4"/>
        <w:rPr>
          <w:b/>
          <w:sz w:val="28"/>
          <w:szCs w:val="28"/>
        </w:rPr>
      </w:pPr>
      <w:r>
        <w:rPr>
          <w:b/>
          <w:sz w:val="28"/>
          <w:szCs w:val="28"/>
        </w:rPr>
        <w:t>05  октября 2018 г.                                                     Новокрасненского сельсовета</w:t>
      </w:r>
    </w:p>
    <w:p w:rsidR="00673AC0" w:rsidRDefault="00673AC0" w:rsidP="00673AC0">
      <w:pPr>
        <w:pStyle w:val="a4"/>
        <w:jc w:val="right"/>
        <w:rPr>
          <w:b/>
          <w:sz w:val="28"/>
          <w:szCs w:val="28"/>
        </w:rPr>
      </w:pPr>
      <w:r>
        <w:rPr>
          <w:b/>
          <w:sz w:val="28"/>
          <w:szCs w:val="28"/>
        </w:rPr>
        <w:t>Чистоозерного района</w:t>
      </w:r>
    </w:p>
    <w:p w:rsidR="00673AC0" w:rsidRDefault="00673AC0" w:rsidP="00673AC0">
      <w:pPr>
        <w:pStyle w:val="a4"/>
        <w:jc w:val="right"/>
      </w:pPr>
      <w:r>
        <w:rPr>
          <w:b/>
          <w:sz w:val="28"/>
          <w:szCs w:val="28"/>
        </w:rPr>
        <w:t>Новосибирской области</w:t>
      </w:r>
      <w:r>
        <w:t xml:space="preserve"> </w:t>
      </w:r>
    </w:p>
    <w:p w:rsidR="00673AC0" w:rsidRDefault="00673AC0" w:rsidP="00673AC0">
      <w:pPr>
        <w:pStyle w:val="a4"/>
        <w:jc w:val="right"/>
      </w:pPr>
    </w:p>
    <w:p w:rsidR="00673AC0" w:rsidRDefault="00673AC0" w:rsidP="00673AC0">
      <w:pPr>
        <w:pStyle w:val="a4"/>
        <w:jc w:val="right"/>
      </w:pPr>
    </w:p>
    <w:p w:rsidR="00673AC0" w:rsidRDefault="00673AC0" w:rsidP="00673AC0">
      <w:pPr>
        <w:pStyle w:val="a4"/>
        <w:jc w:val="center"/>
        <w:rPr>
          <w:b/>
          <w:i/>
          <w:sz w:val="28"/>
          <w:szCs w:val="28"/>
        </w:rPr>
      </w:pPr>
      <w:r>
        <w:rPr>
          <w:b/>
          <w:i/>
          <w:sz w:val="28"/>
          <w:szCs w:val="28"/>
        </w:rPr>
        <w:t>Основана 26 февраля 2006 года</w:t>
      </w:r>
    </w:p>
    <w:p w:rsidR="00673AC0" w:rsidRDefault="00673AC0" w:rsidP="00673AC0">
      <w:pPr>
        <w:pStyle w:val="a4"/>
        <w:jc w:val="center"/>
        <w:rPr>
          <w:b/>
          <w:i/>
          <w:sz w:val="28"/>
          <w:szCs w:val="28"/>
        </w:rPr>
      </w:pPr>
      <w:r>
        <w:rPr>
          <w:b/>
          <w:i/>
          <w:sz w:val="28"/>
          <w:szCs w:val="28"/>
        </w:rPr>
        <w:t>Решением двенадцатой сессии</w:t>
      </w:r>
    </w:p>
    <w:p w:rsidR="00673AC0" w:rsidRDefault="00673AC0" w:rsidP="00673AC0">
      <w:pPr>
        <w:pStyle w:val="a4"/>
        <w:jc w:val="center"/>
        <w:rPr>
          <w:b/>
          <w:i/>
          <w:sz w:val="28"/>
          <w:szCs w:val="28"/>
        </w:rPr>
      </w:pPr>
      <w:r>
        <w:rPr>
          <w:b/>
          <w:i/>
          <w:sz w:val="28"/>
          <w:szCs w:val="28"/>
        </w:rPr>
        <w:t xml:space="preserve">Новокрасненского Совета депутатов  </w:t>
      </w:r>
    </w:p>
    <w:p w:rsidR="00673AC0" w:rsidRDefault="00673AC0" w:rsidP="00673AC0">
      <w:pPr>
        <w:pStyle w:val="a4"/>
        <w:jc w:val="center"/>
        <w:rPr>
          <w:b/>
          <w:i/>
          <w:sz w:val="28"/>
          <w:szCs w:val="28"/>
        </w:rPr>
      </w:pPr>
    </w:p>
    <w:p w:rsidR="00673AC0" w:rsidRDefault="00673AC0" w:rsidP="00673AC0">
      <w:pPr>
        <w:pStyle w:val="a4"/>
        <w:jc w:val="center"/>
        <w:rPr>
          <w:b/>
          <w:i/>
          <w:sz w:val="28"/>
          <w:szCs w:val="28"/>
        </w:rPr>
      </w:pPr>
    </w:p>
    <w:p w:rsidR="00673AC0" w:rsidRDefault="00673AC0" w:rsidP="00673AC0">
      <w:pPr>
        <w:pStyle w:val="a4"/>
        <w:jc w:val="center"/>
        <w:rPr>
          <w:b/>
          <w:i/>
          <w:sz w:val="28"/>
          <w:szCs w:val="28"/>
        </w:rPr>
      </w:pPr>
    </w:p>
    <w:p w:rsidR="00673AC0" w:rsidRDefault="00673AC0" w:rsidP="00673AC0">
      <w:pPr>
        <w:pStyle w:val="a4"/>
        <w:jc w:val="center"/>
        <w:rPr>
          <w:b/>
          <w:i/>
          <w:sz w:val="28"/>
          <w:szCs w:val="28"/>
        </w:rPr>
      </w:pPr>
    </w:p>
    <w:p w:rsidR="00673AC0" w:rsidRDefault="00673AC0" w:rsidP="00673AC0">
      <w:pPr>
        <w:pStyle w:val="a4"/>
        <w:jc w:val="center"/>
        <w:rPr>
          <w:b/>
          <w:i/>
          <w:caps/>
          <w:sz w:val="72"/>
          <w:szCs w:val="72"/>
        </w:rPr>
      </w:pPr>
      <w:r>
        <w:rPr>
          <w:b/>
          <w:i/>
          <w:caps/>
          <w:sz w:val="72"/>
          <w:szCs w:val="72"/>
        </w:rPr>
        <w:t>ВЕСТНИК    МО</w:t>
      </w:r>
    </w:p>
    <w:p w:rsidR="00673AC0" w:rsidRDefault="00673AC0" w:rsidP="00673AC0">
      <w:pPr>
        <w:pStyle w:val="a4"/>
        <w:jc w:val="center"/>
        <w:rPr>
          <w:b/>
          <w:i/>
          <w:caps/>
          <w:sz w:val="72"/>
          <w:szCs w:val="72"/>
        </w:rPr>
      </w:pPr>
    </w:p>
    <w:p w:rsidR="00673AC0" w:rsidRDefault="00673AC0" w:rsidP="00673AC0">
      <w:pPr>
        <w:pStyle w:val="a4"/>
        <w:jc w:val="center"/>
        <w:rPr>
          <w:b/>
          <w:i/>
          <w:caps/>
          <w:sz w:val="28"/>
          <w:szCs w:val="28"/>
        </w:rPr>
      </w:pPr>
      <w:r>
        <w:rPr>
          <w:b/>
          <w:i/>
          <w:caps/>
          <w:sz w:val="28"/>
          <w:szCs w:val="28"/>
        </w:rPr>
        <w:t>Официальные  документы администрации Новокрасненского сельсовета</w:t>
      </w:r>
    </w:p>
    <w:p w:rsidR="00673AC0" w:rsidRDefault="00673AC0" w:rsidP="00673AC0">
      <w:pPr>
        <w:pStyle w:val="a4"/>
        <w:jc w:val="center"/>
        <w:rPr>
          <w:b/>
          <w:i/>
          <w:caps/>
          <w:sz w:val="28"/>
          <w:szCs w:val="28"/>
        </w:rPr>
      </w:pPr>
      <w:r>
        <w:rPr>
          <w:b/>
          <w:i/>
          <w:caps/>
          <w:sz w:val="28"/>
          <w:szCs w:val="28"/>
        </w:rPr>
        <w:t>и Новокрасненского Совета дпутатов</w:t>
      </w:r>
    </w:p>
    <w:p w:rsidR="00673AC0" w:rsidRDefault="00673AC0" w:rsidP="00673AC0">
      <w:pPr>
        <w:pStyle w:val="a4"/>
        <w:jc w:val="center"/>
        <w:rPr>
          <w:b/>
          <w:i/>
          <w:caps/>
          <w:sz w:val="72"/>
          <w:szCs w:val="72"/>
        </w:rPr>
      </w:pPr>
    </w:p>
    <w:p w:rsidR="00673AC0" w:rsidRDefault="00673AC0" w:rsidP="00673AC0"/>
    <w:p w:rsidR="00673AC0" w:rsidRDefault="00673AC0" w:rsidP="00673AC0"/>
    <w:p w:rsidR="00673AC0" w:rsidRDefault="00673AC0" w:rsidP="00673AC0">
      <w:pPr>
        <w:pStyle w:val="a4"/>
        <w:rPr>
          <w:b/>
          <w:i/>
          <w:sz w:val="28"/>
          <w:szCs w:val="28"/>
        </w:rPr>
      </w:pPr>
    </w:p>
    <w:p w:rsidR="00673AC0" w:rsidRDefault="00673AC0" w:rsidP="00673AC0">
      <w:pPr>
        <w:pStyle w:val="a4"/>
        <w:rPr>
          <w:b/>
          <w:i/>
          <w:sz w:val="28"/>
          <w:szCs w:val="28"/>
        </w:rPr>
      </w:pPr>
    </w:p>
    <w:p w:rsidR="00673AC0" w:rsidRDefault="00673AC0" w:rsidP="00673AC0">
      <w:pPr>
        <w:pStyle w:val="a4"/>
        <w:rPr>
          <w:b/>
          <w:i/>
          <w:sz w:val="28"/>
          <w:szCs w:val="28"/>
        </w:rPr>
      </w:pPr>
    </w:p>
    <w:p w:rsidR="00673AC0" w:rsidRDefault="00673AC0" w:rsidP="00673AC0">
      <w:pPr>
        <w:pStyle w:val="a4"/>
        <w:rPr>
          <w:b/>
          <w:i/>
          <w:sz w:val="28"/>
          <w:szCs w:val="28"/>
        </w:rPr>
      </w:pPr>
    </w:p>
    <w:p w:rsidR="00673AC0" w:rsidRDefault="00673AC0" w:rsidP="00673AC0">
      <w:pPr>
        <w:pStyle w:val="a4"/>
        <w:rPr>
          <w:b/>
          <w:i/>
          <w:sz w:val="28"/>
          <w:szCs w:val="28"/>
        </w:rPr>
      </w:pPr>
      <w:r>
        <w:rPr>
          <w:b/>
          <w:i/>
          <w:sz w:val="28"/>
          <w:szCs w:val="28"/>
        </w:rPr>
        <w:t xml:space="preserve">      Учредитель:</w:t>
      </w:r>
    </w:p>
    <w:p w:rsidR="00673AC0" w:rsidRDefault="00673AC0" w:rsidP="00673AC0">
      <w:pPr>
        <w:pStyle w:val="a4"/>
        <w:tabs>
          <w:tab w:val="right" w:pos="9355"/>
        </w:tabs>
        <w:rPr>
          <w:b/>
          <w:i/>
          <w:sz w:val="28"/>
          <w:szCs w:val="28"/>
        </w:rPr>
      </w:pPr>
      <w:r>
        <w:rPr>
          <w:b/>
          <w:i/>
          <w:sz w:val="28"/>
          <w:szCs w:val="28"/>
        </w:rPr>
        <w:t>Администрация МО</w:t>
      </w:r>
      <w:r>
        <w:rPr>
          <w:b/>
          <w:i/>
          <w:sz w:val="28"/>
          <w:szCs w:val="28"/>
        </w:rPr>
        <w:tab/>
        <w:t xml:space="preserve">          Наш адрес: 632723                                          </w:t>
      </w:r>
    </w:p>
    <w:p w:rsidR="00673AC0" w:rsidRDefault="00673AC0" w:rsidP="00673AC0">
      <w:pPr>
        <w:pStyle w:val="a4"/>
        <w:tabs>
          <w:tab w:val="right" w:pos="9355"/>
        </w:tabs>
        <w:rPr>
          <w:b/>
          <w:i/>
          <w:sz w:val="28"/>
          <w:szCs w:val="28"/>
        </w:rPr>
      </w:pPr>
      <w:r>
        <w:rPr>
          <w:b/>
          <w:i/>
          <w:sz w:val="28"/>
          <w:szCs w:val="28"/>
        </w:rPr>
        <w:t xml:space="preserve"> Новокрасненского</w:t>
      </w:r>
      <w:r>
        <w:rPr>
          <w:b/>
          <w:i/>
          <w:sz w:val="28"/>
          <w:szCs w:val="28"/>
        </w:rPr>
        <w:tab/>
        <w:t xml:space="preserve">Новосибирская область                               </w:t>
      </w:r>
    </w:p>
    <w:p w:rsidR="00673AC0" w:rsidRDefault="00673AC0" w:rsidP="00673AC0">
      <w:pPr>
        <w:pStyle w:val="a4"/>
        <w:tabs>
          <w:tab w:val="right" w:pos="9355"/>
        </w:tabs>
        <w:rPr>
          <w:b/>
          <w:i/>
          <w:sz w:val="28"/>
          <w:szCs w:val="28"/>
        </w:rPr>
      </w:pPr>
      <w:r>
        <w:rPr>
          <w:b/>
          <w:i/>
          <w:sz w:val="28"/>
          <w:szCs w:val="28"/>
        </w:rPr>
        <w:t xml:space="preserve">      сельсовета</w:t>
      </w:r>
      <w:r>
        <w:rPr>
          <w:b/>
          <w:i/>
          <w:sz w:val="28"/>
          <w:szCs w:val="28"/>
        </w:rPr>
        <w:tab/>
        <w:t xml:space="preserve">Чистоозерный район                                     </w:t>
      </w:r>
    </w:p>
    <w:p w:rsidR="00673AC0" w:rsidRDefault="00673AC0" w:rsidP="00673AC0">
      <w:pPr>
        <w:pStyle w:val="a4"/>
        <w:tabs>
          <w:tab w:val="right" w:pos="9355"/>
        </w:tabs>
        <w:rPr>
          <w:b/>
          <w:i/>
          <w:sz w:val="28"/>
          <w:szCs w:val="28"/>
        </w:rPr>
      </w:pPr>
      <w:r>
        <w:rPr>
          <w:b/>
          <w:i/>
          <w:sz w:val="28"/>
          <w:szCs w:val="28"/>
        </w:rPr>
        <w:t>Чистоозерного района</w:t>
      </w:r>
      <w:r>
        <w:rPr>
          <w:b/>
          <w:i/>
          <w:sz w:val="28"/>
          <w:szCs w:val="28"/>
        </w:rPr>
        <w:tab/>
        <w:t>село Новокрасное</w:t>
      </w:r>
    </w:p>
    <w:p w:rsidR="00673AC0" w:rsidRDefault="00673AC0" w:rsidP="00673AC0">
      <w:pPr>
        <w:pStyle w:val="a4"/>
        <w:tabs>
          <w:tab w:val="right" w:pos="9355"/>
        </w:tabs>
        <w:rPr>
          <w:b/>
          <w:i/>
          <w:sz w:val="20"/>
          <w:szCs w:val="20"/>
        </w:rPr>
      </w:pPr>
      <w:r>
        <w:rPr>
          <w:b/>
          <w:i/>
          <w:sz w:val="28"/>
          <w:szCs w:val="28"/>
        </w:rPr>
        <w:t xml:space="preserve">     Новосибирской</w:t>
      </w:r>
      <w:r>
        <w:rPr>
          <w:b/>
          <w:i/>
          <w:sz w:val="28"/>
          <w:szCs w:val="28"/>
        </w:rPr>
        <w:tab/>
        <w:t xml:space="preserve">улица Молодежная, 39                                                </w:t>
      </w:r>
    </w:p>
    <w:p w:rsidR="00673AC0" w:rsidRDefault="00673AC0" w:rsidP="00673AC0">
      <w:pPr>
        <w:pStyle w:val="a4"/>
        <w:tabs>
          <w:tab w:val="right" w:pos="9355"/>
        </w:tabs>
        <w:rPr>
          <w:b/>
          <w:i/>
          <w:sz w:val="20"/>
          <w:szCs w:val="20"/>
        </w:rPr>
      </w:pPr>
      <w:r>
        <w:rPr>
          <w:b/>
          <w:i/>
          <w:sz w:val="28"/>
          <w:szCs w:val="28"/>
        </w:rPr>
        <w:t xml:space="preserve">          области</w:t>
      </w:r>
      <w:r>
        <w:rPr>
          <w:b/>
          <w:i/>
          <w:sz w:val="20"/>
          <w:szCs w:val="20"/>
        </w:rPr>
        <w:tab/>
        <w:t>телефон 8(383 68) 92 344</w:t>
      </w:r>
    </w:p>
    <w:p w:rsidR="00673AC0" w:rsidRDefault="00673AC0" w:rsidP="00673AC0">
      <w:pPr>
        <w:pStyle w:val="a4"/>
        <w:jc w:val="right"/>
        <w:rPr>
          <w:b/>
          <w:i/>
          <w:sz w:val="20"/>
          <w:szCs w:val="20"/>
        </w:rPr>
      </w:pPr>
    </w:p>
    <w:p w:rsidR="00673AC0" w:rsidRDefault="00673AC0" w:rsidP="00673AC0">
      <w:pPr>
        <w:pStyle w:val="a4"/>
        <w:jc w:val="right"/>
        <w:rPr>
          <w:b/>
          <w:i/>
        </w:rPr>
      </w:pPr>
      <w:r>
        <w:rPr>
          <w:b/>
          <w:i/>
        </w:rPr>
        <w:t xml:space="preserve">Редактор:  Т.М.Кулиев </w:t>
      </w:r>
    </w:p>
    <w:p w:rsidR="00673AC0" w:rsidRDefault="00673AC0" w:rsidP="00673AC0">
      <w:pPr>
        <w:pStyle w:val="a4"/>
        <w:jc w:val="right"/>
        <w:rPr>
          <w:b/>
          <w:i/>
        </w:rPr>
      </w:pPr>
      <w:r>
        <w:rPr>
          <w:b/>
          <w:i/>
        </w:rPr>
        <w:t>Ответственный секретарь</w:t>
      </w:r>
    </w:p>
    <w:p w:rsidR="00673AC0" w:rsidRDefault="00673AC0" w:rsidP="00673AC0">
      <w:pPr>
        <w:pStyle w:val="a4"/>
        <w:jc w:val="right"/>
        <w:rPr>
          <w:b/>
          <w:i/>
        </w:rPr>
      </w:pPr>
      <w:r>
        <w:rPr>
          <w:b/>
          <w:i/>
        </w:rPr>
        <w:t xml:space="preserve">М.Б.Шапилова </w:t>
      </w:r>
    </w:p>
    <w:p w:rsidR="00673AC0" w:rsidRDefault="00673AC0" w:rsidP="00673AC0">
      <w:pPr>
        <w:pStyle w:val="a4"/>
        <w:jc w:val="right"/>
        <w:rPr>
          <w:b/>
          <w:i/>
          <w:sz w:val="20"/>
          <w:szCs w:val="20"/>
        </w:rPr>
      </w:pPr>
      <w:r>
        <w:rPr>
          <w:b/>
          <w:i/>
          <w:sz w:val="20"/>
          <w:szCs w:val="20"/>
        </w:rPr>
        <w:t>тираж 50 экземпляров</w:t>
      </w:r>
    </w:p>
    <w:p w:rsidR="00673AC0" w:rsidRDefault="00673AC0">
      <w:r>
        <w:rPr>
          <w:noProof/>
        </w:rPr>
        <w:lastRenderedPageBreak/>
        <w:drawing>
          <wp:inline distT="0" distB="0" distL="0" distR="0">
            <wp:extent cx="5940425" cy="8886825"/>
            <wp:effectExtent l="19050" t="0" r="3175" b="0"/>
            <wp:docPr id="1" name="Рисунок 0" descr="Рисунок (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4).jpg"/>
                    <pic:cNvPicPr/>
                  </pic:nvPicPr>
                  <pic:blipFill>
                    <a:blip r:embed="rId8" cstate="print"/>
                    <a:stretch>
                      <a:fillRect/>
                    </a:stretch>
                  </pic:blipFill>
                  <pic:spPr>
                    <a:xfrm>
                      <a:off x="0" y="0"/>
                      <a:ext cx="5940425" cy="8886825"/>
                    </a:xfrm>
                    <a:prstGeom prst="rect">
                      <a:avLst/>
                    </a:prstGeom>
                  </pic:spPr>
                </pic:pic>
              </a:graphicData>
            </a:graphic>
          </wp:inline>
        </w:drawing>
      </w:r>
    </w:p>
    <w:p w:rsidR="00673AC0" w:rsidRPr="00673AC0" w:rsidRDefault="00673AC0" w:rsidP="00673AC0">
      <w:pPr>
        <w:spacing w:after="0" w:line="240" w:lineRule="auto"/>
        <w:ind w:firstLine="720"/>
        <w:jc w:val="center"/>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lastRenderedPageBreak/>
        <w:t>ГЛАВА 1. ОБЩИЕ ПОЛОЖЕНИЯ</w:t>
      </w: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1. Наименование, статус и территория муниципального образования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Наименование муниципального образования – Новокрасненский сельсовет Чистоозерного района Новосибирской области (далее по тексту – Новокрасненский сельсовет или поселение или муниципальное образование).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Границы Новокрасненского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Новокрасненский сельсовет состоит из объединенных общей территорией следующих населенных пунктов: село Новокрасное, деревня Цветнополье.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Административным центром Новокрасненского сельсовета является село Новокрасное.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2. Структура органов местного самоуправления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Структуру органов местного самоуправления Новокрасненского сельсовета составляют:</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представительный орган поселения – Совет депутатов Новокрасненского сельсовета Чистоозерного района Новосибирской области (далее – Совет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глава Новокрасненского сельсовета Чистоозерного района Новосибирской области (далее – Глава сельсовета, Глава поселения или Глава муниципального образования);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исполнительно-распорядительный орган поселения – администрация Новокрасненского сельсовета Чистоозерного района Новосибирской области (далее – администрация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Чистоозерного муниципального района на основании соглашения, заключенного Советом депутатов Новокрасненского поселения с представительным органом Чистоозерного муниципального района.</w:t>
      </w: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3. Муниципальные правовые акты</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Муниципальными правовыми актами являются: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устав муниципального образования, правовые акты, принятые на местном референдуме;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нормативные и иные правовые акты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правовые акты Главы поселения, администрации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2. Устав Новокрасненского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673AC0" w:rsidRPr="00673AC0" w:rsidRDefault="00673AC0" w:rsidP="00673AC0">
      <w:pPr>
        <w:spacing w:after="0" w:line="240" w:lineRule="auto"/>
        <w:ind w:firstLine="720"/>
        <w:jc w:val="both"/>
        <w:rPr>
          <w:rFonts w:ascii="Times New Roman" w:eastAsia="Times New Roman" w:hAnsi="Times New Roman" w:cs="Times New Roman"/>
          <w:color w:val="FF0000"/>
          <w:sz w:val="26"/>
          <w:szCs w:val="26"/>
        </w:rPr>
      </w:pPr>
      <w:r w:rsidRPr="00673AC0">
        <w:rPr>
          <w:rFonts w:ascii="Times New Roman" w:eastAsia="Times New Roman" w:hAnsi="Times New Roman" w:cs="Times New Roman"/>
          <w:sz w:val="26"/>
          <w:szCs w:val="26"/>
        </w:rPr>
        <w:t xml:space="preserve">3. Муниципальные нормативные правовые акты, затрагивающие права, свободы и обязанности человека и гражданина, устанавливающие правовой статус </w:t>
      </w:r>
      <w:r w:rsidRPr="00673AC0">
        <w:rPr>
          <w:rFonts w:ascii="Times New Roman" w:eastAsia="Times New Roman" w:hAnsi="Times New Roman" w:cs="Times New Roman"/>
          <w:sz w:val="26"/>
          <w:szCs w:val="26"/>
        </w:rPr>
        <w:lastRenderedPageBreak/>
        <w:t>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МО»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школа.</w:t>
      </w:r>
      <w:r w:rsidRPr="00673AC0">
        <w:rPr>
          <w:rFonts w:ascii="Times New Roman" w:eastAsia="Times New Roman" w:hAnsi="Times New Roman" w:cs="Times New Roman"/>
          <w:color w:val="FF0000"/>
          <w:sz w:val="26"/>
          <w:szCs w:val="26"/>
        </w:rPr>
        <w:t xml:space="preserve">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Проекты муниципальных правовых актов Новокрасненского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Чистоозерного района Новосибирской области.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4. Официальные символы</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Поселение официальных символов не имеет.</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5. Вопросы местного значения Новокрасненского сельсовета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К вопросам местного значения Новокрасненского сельсовета относятся: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установление, изменение и отмена местных налогов и сборов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владение, пользование и распоряжение имуществом, находящимся в муниципальной собственности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w:t>
      </w:r>
      <w:r w:rsidRPr="00673AC0">
        <w:rPr>
          <w:rFonts w:ascii="Times New Roman" w:eastAsia="Times New Roman" w:hAnsi="Times New Roman" w:cs="Times New Roman"/>
          <w:sz w:val="26"/>
          <w:szCs w:val="26"/>
        </w:rPr>
        <w:lastRenderedPageBreak/>
        <w:t>контроля, а также иных полномочий органов местного самоуправления в соответствии с жилищным законодательством;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9) участие в предупреждении и ликвидации последствий чрезвычайных ситуаций в границах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10) обеспечение первичных мер пожарной безопасности в границах населенных пунктов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11) создание условий для обеспечения жителей поселения услугами связи, общественного питания, торговли и бытового обслуживания;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12) создание условий для организации досуга и обеспечения жителей поселения услугами организаций культуры;</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17) формирование архивных фондов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18) участие в организации деятельности по сбору (в том числе раздельному сбору) и транспортированию твердых коммунальных отходов;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21) организация ритуальных услуг и содержание мест захоронения;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23) осуществление мероприятий по обеспечению безопасности людей на водных объектах, охране их жизни и здоровья;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25) содействие в развитии сельскохозяйственного производства, создание условий для развития малого и среднего предпринимательства;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26) организация и осуществление мероприятий по работе с детьми и молодежью в поселении;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28) осуществление муниципального лесного контроля;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33) осуществление мер по противодействию коррупции в границах поселения;</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73AC0" w:rsidRPr="00673AC0" w:rsidRDefault="00673AC0" w:rsidP="00673AC0">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6. Права органов местного самоуправления поселения на решение вопросов, не отнесённых к вопросам местного значения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Органы местного самоуправления поселения имеют право на: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создание музеев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участие в осуществлении деятельности по опеке и попечительству;</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7) создание условий для развития туризма;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8) создание муниципальной пожарной охраны;</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73AC0" w:rsidRPr="00673AC0" w:rsidRDefault="00673AC0" w:rsidP="00673AC0">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673AC0">
          <w:rPr>
            <w:rFonts w:ascii="Times New Roman" w:eastAsia="Times New Roman" w:hAnsi="Times New Roman" w:cs="Times New Roman"/>
            <w:sz w:val="26"/>
            <w:szCs w:val="26"/>
          </w:rPr>
          <w:t>законодательством</w:t>
        </w:r>
      </w:hyperlink>
      <w:r w:rsidRPr="00673AC0">
        <w:rPr>
          <w:rFonts w:ascii="Times New Roman" w:eastAsia="Times New Roman" w:hAnsi="Times New Roman" w:cs="Times New Roman"/>
          <w:sz w:val="26"/>
          <w:szCs w:val="26"/>
        </w:rPr>
        <w:t>;</w:t>
      </w:r>
    </w:p>
    <w:p w:rsidR="00673AC0" w:rsidRPr="00673AC0" w:rsidRDefault="00673AC0" w:rsidP="00673AC0">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12) осуществление мероприятий по отлову и содержанию безнадзорных животных, обитающих на территории поселения;</w:t>
      </w:r>
    </w:p>
    <w:p w:rsidR="00673AC0" w:rsidRPr="00673AC0" w:rsidRDefault="00673AC0" w:rsidP="00673AC0">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73AC0" w:rsidRPr="00673AC0" w:rsidRDefault="00673AC0" w:rsidP="00673AC0">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73AC0" w:rsidRPr="00673AC0" w:rsidRDefault="00673AC0" w:rsidP="00673AC0">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widowControl w:val="0"/>
        <w:autoSpaceDE w:val="0"/>
        <w:autoSpaceDN w:val="0"/>
        <w:adjustRightInd w:val="0"/>
        <w:spacing w:after="0" w:line="240" w:lineRule="auto"/>
        <w:ind w:firstLine="567"/>
        <w:jc w:val="both"/>
        <w:rPr>
          <w:rFonts w:ascii="Times New Roman" w:eastAsia="Times New Roman" w:hAnsi="Times New Roman" w:cs="Times New Roman"/>
          <w:b/>
          <w:kern w:val="2"/>
          <w:sz w:val="26"/>
          <w:szCs w:val="26"/>
        </w:rPr>
      </w:pPr>
      <w:r w:rsidRPr="00673AC0">
        <w:rPr>
          <w:rFonts w:ascii="Times New Roman" w:eastAsia="Times New Roman" w:hAnsi="Times New Roman" w:cs="Times New Roman"/>
          <w:b/>
          <w:kern w:val="2"/>
          <w:sz w:val="26"/>
          <w:szCs w:val="26"/>
        </w:rPr>
        <w:t>Статья 6.1. Осуществление органами местного самоуправления поселения отдельных государственных полномочий</w:t>
      </w:r>
    </w:p>
    <w:p w:rsidR="00673AC0" w:rsidRPr="00673AC0" w:rsidRDefault="00673AC0" w:rsidP="00673AC0">
      <w:pPr>
        <w:spacing w:after="0" w:line="240" w:lineRule="auto"/>
        <w:ind w:firstLine="567"/>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73AC0" w:rsidRPr="00673AC0" w:rsidRDefault="00673AC0" w:rsidP="00673AC0">
      <w:pPr>
        <w:spacing w:after="0" w:line="240" w:lineRule="auto"/>
        <w:ind w:firstLine="567"/>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73AC0" w:rsidRPr="00673AC0" w:rsidRDefault="00673AC0" w:rsidP="00673AC0">
      <w:pPr>
        <w:spacing w:after="0" w:line="240" w:lineRule="auto"/>
        <w:ind w:firstLine="567"/>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73AC0" w:rsidRPr="00673AC0" w:rsidRDefault="00673AC0" w:rsidP="00673AC0">
      <w:pPr>
        <w:spacing w:after="0" w:line="240" w:lineRule="auto"/>
        <w:ind w:firstLine="567"/>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73AC0" w:rsidRPr="00673AC0" w:rsidRDefault="00673AC0" w:rsidP="00673AC0">
      <w:pPr>
        <w:spacing w:after="0" w:line="240" w:lineRule="auto"/>
        <w:ind w:firstLine="567"/>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73AC0" w:rsidRPr="00673AC0" w:rsidRDefault="00673AC0" w:rsidP="00673AC0">
      <w:pPr>
        <w:spacing w:after="0" w:line="240" w:lineRule="auto"/>
        <w:ind w:firstLine="567"/>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673AC0" w:rsidRPr="00673AC0" w:rsidRDefault="00673AC0" w:rsidP="00673AC0">
      <w:pPr>
        <w:spacing w:after="0" w:line="240" w:lineRule="auto"/>
        <w:ind w:firstLine="567"/>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673AC0" w:rsidRPr="00673AC0" w:rsidRDefault="00673AC0" w:rsidP="00673AC0">
      <w:pPr>
        <w:spacing w:after="0" w:line="240" w:lineRule="auto"/>
        <w:ind w:firstLine="567"/>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73AC0" w:rsidRPr="00673AC0" w:rsidRDefault="00673AC0" w:rsidP="00673AC0">
      <w:pPr>
        <w:spacing w:after="0" w:line="240" w:lineRule="auto"/>
        <w:ind w:firstLine="567"/>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73AC0" w:rsidRPr="00673AC0" w:rsidRDefault="00673AC0" w:rsidP="00673AC0">
      <w:pPr>
        <w:spacing w:after="0" w:line="240" w:lineRule="auto"/>
        <w:ind w:firstLine="567"/>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ГЛАВА 2. ФОРМЫ, ПОРЯДОК И ГАРАНТИИ УЧАСТИЯ НАСЕЛЕНИЯ В РЕШЕНИИ ВОПРОСОВ МЕСТНОГО ЗНАЧЕНИЯ</w:t>
      </w: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7. Местный референдум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Местный референдум проводится на всей территории Новокрасненского сельсовета в целях решения непосредственно населением вопросов местного значения.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В местном референдуме имеют право участвовать граждане Российской Федерации, место жительства которых расположено в границах Новокрасненского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Инициативу проведения местного референдума могут выдвинуть:</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граждане Российской Федерации, имеющие право на участие в местном референдуме;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Совет депутатов и Глава администрации совместно.</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Новокрасненского сельсовета в соответствии с федеральным законом, но не менее 25 подписей.</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Принятое на местном референдуме решение подлежит обязательному исполнению на территории Новокрасненского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7. Итоги голосования и принятое на местном референдуме решение подлежат официальному опубликованию или обнародованию.</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8. Муниципальные выборы</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5. Выборы депутатов Совета депутатов проводятся по единому избирательному округу с применением мажоритарной избирательной системы.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6. Итоги муниципальных выборов подлежат официальному опубликованию (обнародованию).</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9. Голосование по вопросам изменения границ поселения, преобразования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w:t>
      </w:r>
      <w:r w:rsidRPr="00673AC0">
        <w:rPr>
          <w:rFonts w:ascii="Times New Roman" w:eastAsia="Times New Roman" w:hAnsi="Times New Roman" w:cs="Times New Roman"/>
          <w:sz w:val="26"/>
          <w:szCs w:val="26"/>
        </w:rPr>
        <w:lastRenderedPageBreak/>
        <w:t>«Об общих принципах организации местного самоуправления в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Подготовку и проведение голосования по вопросам изменения границ поселения, преобразования поселения осуществляет избирательная комиссия Новокрасненского</w:t>
      </w:r>
      <w:r w:rsidRPr="00673AC0">
        <w:rPr>
          <w:rFonts w:ascii="Times New Roman" w:eastAsia="Times New Roman" w:hAnsi="Times New Roman" w:cs="Times New Roman"/>
          <w:b/>
          <w:color w:val="0070C0"/>
          <w:sz w:val="26"/>
          <w:szCs w:val="26"/>
        </w:rPr>
        <w:t xml:space="preserve"> </w:t>
      </w:r>
      <w:r w:rsidRPr="00673AC0">
        <w:rPr>
          <w:rFonts w:ascii="Times New Roman" w:eastAsia="Times New Roman" w:hAnsi="Times New Roman" w:cs="Times New Roman"/>
          <w:sz w:val="26"/>
          <w:szCs w:val="26"/>
        </w:rPr>
        <w:t>сельсовета Чистоозерного района Новосибирской области.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10. Правотворческая инициатива граждан, а также иных субъектов правотворческой инициативы</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Новокрасненского сельсовета, обладающих избирательным правом.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11. Публичные слушания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Главой поселения или Советом депутатов для обсуждения с участием жителей проектов муниципальных правовых актов Новокрасненского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На публичные слушания выносятся: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проект Устава Новокрасненского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проект местного бюджета и отчет о его исполнении;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2.1) проект стратегии социально-экономического развития Новокрасненского  сельсовета;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вопросы о преобразовании Новокрасненского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lastRenderedPageBreak/>
        <w:t>Статья 12. Собрание граждан</w:t>
      </w: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sz w:val="26"/>
          <w:szCs w:val="26"/>
        </w:rPr>
        <w:t>1. Для обсуждения вопросов местного значения Новокрасненского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Собрание граждан, проводимое по инициативе населения или Совета депутатов, назначается Советом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Собрание граждан, проводимое по инициативе Главы поселения, назначается Главой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6. Итоги собрания граждан подлежат официальному опубликованию или обнародованию.</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13. Конференция граждан (собрание делегатов)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 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Итоги конференции граждан (собрания делегатов) подлежат официальному опубликованию или обнародованию.</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14. Опрос граждан</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1. Опрос граждан проводится на всей территории Новокрасненского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Результаты опроса носят рекомендательный характер.</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В опросе граждан вправе участвовать жители Новокрасненского сельсовета, обладающие избирательным правом.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Опрос граждан проводится по инициативе: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Совета депутатов или главы поселения – по вопросам местного значения;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sidRPr="00673AC0">
        <w:rPr>
          <w:rFonts w:ascii="Times New Roman" w:eastAsia="Times New Roman" w:hAnsi="Times New Roman" w:cs="Times New Roman"/>
          <w:sz w:val="26"/>
          <w:szCs w:val="26"/>
        </w:rPr>
        <w:lastRenderedPageBreak/>
        <w:t>Новокрасненского сельсовета для объектов регионального и межрегионального значения.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Порядок назначения и проведения опроса граждан определяется решением Совета депутатов в соответствии с Законом Новосибирской области.</w:t>
      </w:r>
    </w:p>
    <w:p w:rsidR="00673AC0" w:rsidRPr="00673AC0" w:rsidRDefault="00673AC0" w:rsidP="00673AC0">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4. Решение о назначении опроса граждан принимается Советом депутатов муниципального образования. </w:t>
      </w:r>
    </w:p>
    <w:p w:rsidR="00673AC0" w:rsidRPr="00673AC0" w:rsidRDefault="00673AC0" w:rsidP="00673AC0">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Жители муниципального образования должны быть проинформированы о проведении опроса граждан не менее чем за 10 дней до его проведения.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15. Обращения граждан в органы местного самоуправления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Граждане имеют право на коллективные и индивидуальные обращения в органы местного самоуправления Новокрасненского сельсовета.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16. Территориальное общественное самоуправление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17. Другие формы непосредственного участия населения в осуществлении местного самоуправления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ГЛАВА 3. ОРГАНЫ И ДОЛЖНОСТНЫЕ ЛИЦА МЕСТНОГО САМОУПРАВЛЕНИЯ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18. Совет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Срок полномочий Совета депутатов – 5 лет.</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6. Первое заседание вновь избранного Совета депутатов созывает и ведет глава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7. Совет депутатов не обладает правами юридического лица. </w:t>
      </w:r>
    </w:p>
    <w:p w:rsidR="00673AC0" w:rsidRPr="00673AC0" w:rsidRDefault="00673AC0" w:rsidP="00673AC0">
      <w:pPr>
        <w:spacing w:after="0" w:line="240" w:lineRule="auto"/>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19. Полномочия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К полномочиям Совета депутатов относятся: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принятие устава муниципального образования и внесение в него изменений и дополнений;</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утверждение местного бюджета и отчета о его исполнении;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утверждение стратегии социально-экономического развития муниципального образования;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определение порядка управления и распоряжения имуществом, находящимся в муниципальной собственности;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7) определение порядка участия муниципального образования в организациях межмуниципального сотрудничества;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10) принятие решения об удалении Главы муниципального образования в отставку;</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11) принятие решения о проведении местного референдума, о назначении опроса граждан;</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12) назначение голосования по вопросам изменения границ Новокрасненского сельсовета, преобразования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13) утверждение структуры администрации по представлению главы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14) осуществление права законодательной инициативы в Законодательном Собрании Новосибирской области;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15) принятие решения о передаче органам местного самоуправления Чистоозерного района части полномочий органов местного самоуправления Новокрасненского сельсовета за счет межбюджетных трансфертов, предоставляемых из местного бюджета Новокрасненского сельсовета в бюджет Чистоозерного района;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19) утверждение правил благоустройства территории поселения, осуществление контроля за их соблюдением;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20) установление порядка проведения конкурса по отбору кандидатур на должность главы муниципального образования;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22) избрание Главы поселения из числа кандидатов, представленных конкурсной комиссией по результатам конкурса;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73AC0" w:rsidRPr="00673AC0" w:rsidRDefault="00673AC0" w:rsidP="00673AC0">
      <w:pPr>
        <w:spacing w:after="0" w:line="240" w:lineRule="auto"/>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20. Правовые акты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sz w:val="26"/>
          <w:szCs w:val="26"/>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Новокрасненского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Совет депутатов принимает решения на своих заседаниях в порядке, установленном Советом депутатов и настоящим Уставом.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Решение Совета депутатов о самороспуске принимается большинством голосов от установленного числа депутатов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21. Депутат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Ни один депутат Совета депутатов не осуществляет свои полномочия на постоянной основе.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Полномочия депутата прекращаются досрочно в случае: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смерти;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отставки по собственному желанию;</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признания судом недееспособным или ограниченно дееспособным;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признания судом безвестно отсутствующим или объявления умершим;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5) вступления в отношении его в законную силу обвинительного приговора суда;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6) выезда за пределы Российской Федерации на постоянное место жительства;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8) отзыва избирателями;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9) досрочного прекращения полномочий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10) призыва на военную службу или направления на заменяющую ее альтернативную гражданскую службу;</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673AC0" w:rsidRPr="00673AC0" w:rsidRDefault="00673AC0" w:rsidP="00673AC0">
      <w:pPr>
        <w:spacing w:after="0" w:line="240" w:lineRule="auto"/>
        <w:ind w:firstLine="709"/>
        <w:jc w:val="both"/>
        <w:rPr>
          <w:rFonts w:ascii="Times New Roman" w:eastAsia="Times New Roman" w:hAnsi="Times New Roman" w:cs="Times New Roman"/>
          <w:i/>
          <w:color w:val="FF0000"/>
          <w:sz w:val="26"/>
          <w:szCs w:val="26"/>
        </w:rPr>
      </w:pPr>
      <w:r w:rsidRPr="00673AC0">
        <w:rPr>
          <w:rFonts w:ascii="Times New Roman" w:eastAsia="Times New Roman" w:hAnsi="Times New Roman" w:cs="Times New Roman"/>
          <w:sz w:val="26"/>
          <w:szCs w:val="26"/>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22. Основные гарантии деятельности депутата Совета депутатов, Главы муниципального образования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Депутат Совета депутатов осуществляет свою деятельность в следующих формах:</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участвует в сессиях, работе постоянных комиссий, рабочих групп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вносит на рассмотрение Совета депутатов проекты муниципальных актов;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в иных формах, в соответствии с действующим законодательством.</w:t>
      </w:r>
    </w:p>
    <w:p w:rsidR="00673AC0" w:rsidRPr="00673AC0" w:rsidRDefault="00673AC0" w:rsidP="00673AC0">
      <w:pPr>
        <w:spacing w:after="0" w:line="240" w:lineRule="auto"/>
        <w:ind w:firstLine="709"/>
        <w:jc w:val="both"/>
        <w:rPr>
          <w:rFonts w:ascii="Times New Roman" w:eastAsia="Times New Roman" w:hAnsi="Times New Roman" w:cs="Arial"/>
          <w:sz w:val="26"/>
          <w:szCs w:val="26"/>
        </w:rPr>
      </w:pPr>
      <w:r w:rsidRPr="00673AC0">
        <w:rPr>
          <w:rFonts w:ascii="Times New Roman" w:eastAsia="Times New Roman" w:hAnsi="Times New Roman" w:cs="Arial"/>
          <w:sz w:val="26"/>
          <w:szCs w:val="26"/>
        </w:rPr>
        <w:t xml:space="preserve">3. В соответствии с федеральными законами и законами субъектов Российской Федерации также могут устанавливаться дополнительные социальные </w:t>
      </w:r>
      <w:r w:rsidRPr="00673AC0">
        <w:rPr>
          <w:rFonts w:ascii="Times New Roman" w:eastAsia="Times New Roman" w:hAnsi="Times New Roman" w:cs="Arial"/>
          <w:sz w:val="26"/>
          <w:szCs w:val="26"/>
        </w:rPr>
        <w:lastRenderedPageBreak/>
        <w:t>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673AC0" w:rsidRPr="00673AC0" w:rsidRDefault="00673AC0" w:rsidP="00673AC0">
      <w:pPr>
        <w:spacing w:after="0" w:line="240" w:lineRule="auto"/>
        <w:ind w:firstLine="709"/>
        <w:jc w:val="both"/>
        <w:rPr>
          <w:rFonts w:ascii="Times New Roman" w:eastAsia="Times New Roman" w:hAnsi="Times New Roman" w:cs="Arial"/>
          <w:sz w:val="26"/>
          <w:szCs w:val="26"/>
        </w:rPr>
      </w:pPr>
    </w:p>
    <w:p w:rsidR="00673AC0" w:rsidRPr="00673AC0" w:rsidRDefault="00673AC0" w:rsidP="00673AC0">
      <w:pPr>
        <w:spacing w:after="0" w:line="240" w:lineRule="auto"/>
        <w:ind w:firstLine="709"/>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23. Председатель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sz w:val="26"/>
          <w:szCs w:val="26"/>
        </w:rPr>
        <w:t>1.</w:t>
      </w:r>
      <w:r w:rsidRPr="00673AC0">
        <w:rPr>
          <w:rFonts w:ascii="Times New Roman" w:eastAsia="Times New Roman" w:hAnsi="Times New Roman" w:cs="Times New Roman"/>
          <w:i/>
          <w:color w:val="FF0000"/>
          <w:sz w:val="26"/>
          <w:szCs w:val="26"/>
        </w:rPr>
        <w:t xml:space="preserve"> </w:t>
      </w:r>
      <w:r w:rsidRPr="00673AC0">
        <w:rPr>
          <w:rFonts w:ascii="Times New Roman" w:eastAsia="Times New Roman" w:hAnsi="Times New Roman" w:cs="Times New Roman"/>
          <w:sz w:val="26"/>
          <w:szCs w:val="26"/>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Председатель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руководит подготовкой заседаний Совета депутатов и вопросов, выносимых на рассмотрение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созывает и ведет заседания Совета депутатов, ведает его внутренним распорядком;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принимает меры по обеспечению гласности и учету общественного мнения в работе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5) подписывает протоколы заседаний, решения Совета депутатов;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6) издает в пределах своих полномочий постановления и распоряжения по вопросам организации деятельности Совета депутатов;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7) организует прием граждан, рассмотрение их обращений, заявлений и жалоб;</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8) открывает и закрывает счета Совета депутатов в банках и иных кредитных учреждениях;</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10) осуществляет иные полномочия в соответствии с настоящим Уставом и решениями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Председатель Совета депутатов подотчетен Совету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24. Заместитель председателя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25. Досрочное прекращение полномочий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вступления в силу закона Новосибирской области о роспуске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принятия Советом депутатов решения о самороспуске в порядке, установленном настоящим Уставом;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преобразования Новокрасненского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в случае утраты поселением статуса муниципального образования в связи с его объединением с городским округом;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Досрочное прекращение полномочий Совета депутатов влечет досрочное прекращение полномочий его депутатов. 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26. Порядок самороспуска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Самороспуск Совета депутатов – досрочное прекращение осуществления Советом депутатов своих полномочий.</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2. С мотивированной инициативой о самороспуске Совета депутатов может выступать группа депутатов Совета депутатов путем подачи председателю Совета </w:t>
      </w:r>
      <w:r w:rsidRPr="00673AC0">
        <w:rPr>
          <w:rFonts w:ascii="Times New Roman" w:eastAsia="Times New Roman" w:hAnsi="Times New Roman" w:cs="Times New Roman"/>
          <w:sz w:val="26"/>
          <w:szCs w:val="26"/>
        </w:rPr>
        <w:lastRenderedPageBreak/>
        <w:t>депутатов письменного заявления, подписанного всеми депутатами Совета депутатов этой группы.</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Новокрасненского сельсовета.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27. Глава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1. Глава поселения является высшим должностным лицом Новокрасненского сельсовета. </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highlight w:val="yellow"/>
        </w:rPr>
      </w:pPr>
      <w:r w:rsidRPr="00673AC0">
        <w:rPr>
          <w:rFonts w:ascii="Times New Roman" w:eastAsia="Times New Roman" w:hAnsi="Times New Roman" w:cs="Times New Roman"/>
          <w:sz w:val="26"/>
          <w:szCs w:val="26"/>
        </w:rPr>
        <w:t xml:space="preserve">Порядок проведения конкурса по отбору кандидатур на должность Главы поселения, устанавливается Советом депутатов. </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При формировании конкурсной комиссии половина ее членов назначается Советом депутатов, а другая половина – Главой Чистоозерного района Новосибирской области.</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Глава поселения осуществляет свои полномочия на постоянной основе.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5. Глава поселения: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представляет Новокрасненский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Новокрасненского сельсовета;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вносит в Совет депутатов проекты муниципальных правовых актов в порядке, установленном Советом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подписывает и обнародует в порядке, установленном настоящим Уставом, нормативные правовые акты, принятые Советом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издает в пределах своих полномочий правовые акты;</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вправе требовать созыва внеочередного заседания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8) утверждает положения о структурных подразделениях администрации, должностные инструкции работников администрации;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Новокрасненского сельсовета (за исключением средств по расходам, связанным с деятельностью Совета депутатов и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10) вносит в Совет депутатов на утверждение проект местного бюджета, планы и программы социально-экономического развития Новокрасненского сельсовета, а также отчеты об их исполнении;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11) назначает на должность и освобождает от должности заместителя главы администрации и иных работников администрации;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14) глава поселения предоставляет Совету депутатов Новокрасненского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8. Глава поселения подконтролен и подотчетен населению Новокрасненского сельсовета и Совету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9. Глава муниципального образования должен соблюдать ограничения, запреты, исполнять обязанности, которые установлены Федеральным законом от </w:t>
      </w:r>
      <w:r w:rsidRPr="00673AC0">
        <w:rPr>
          <w:rFonts w:ascii="Times New Roman" w:eastAsia="Times New Roman" w:hAnsi="Times New Roman" w:cs="Times New Roman"/>
          <w:sz w:val="26"/>
          <w:szCs w:val="26"/>
        </w:rPr>
        <w:lastRenderedPageBreak/>
        <w:t>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28. Досрочное прекращение полномочий главы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Полномочия главы поселения прекращаются досрочно в случае: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смерти;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отставки по собственному желанию;</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отрешения от должности Губернатором Новосибирской области в порядке и случаях, предусмотренных федеральным законодательством;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признания судом недееспособным или ограниченно дееспособным;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признания судом безвестно отсутствующим или объявления умершим;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6) вступления в отношении его в законную силу обвинительного приговора суда;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7) выезда за пределы Российской Федерации на постоянное место жительства;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highlight w:val="darkGreen"/>
        </w:rPr>
      </w:pPr>
      <w:r w:rsidRPr="00673AC0">
        <w:rPr>
          <w:rFonts w:ascii="Times New Roman" w:eastAsia="Times New Roman" w:hAnsi="Times New Roman" w:cs="Times New Roman"/>
          <w:sz w:val="26"/>
          <w:szCs w:val="26"/>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9) отзыва избирателями;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13) с утратой сельским поселением статуса муниципального образования в связи с его объединением с городским округом;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w:t>
      </w:r>
      <w:r w:rsidRPr="00673AC0">
        <w:rPr>
          <w:rFonts w:ascii="Times New Roman" w:eastAsia="Times New Roman" w:hAnsi="Times New Roman" w:cs="Times New Roman"/>
          <w:sz w:val="26"/>
          <w:szCs w:val="26"/>
        </w:rPr>
        <w:lastRenderedPageBreak/>
        <w:t>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29. Удаление главы поселения в отставку</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Совет депутатов Новокрасненского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 депутатов Новокрасненского сельсовета или по инициативе Губернатора Новосибирской области.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Основаниями для удаления главы поселения в отставку являются: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неудовлетворительная оценка деятельности главы поселения Советом депутатов Новокрасненского сельсовета по результатам его ежегодного отчета перед Советом депутатов, данная два раза подряд;</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w:t>
      </w:r>
      <w:r w:rsidRPr="00673AC0">
        <w:rPr>
          <w:rFonts w:ascii="Times New Roman" w:eastAsia="Times New Roman" w:hAnsi="Times New Roman" w:cs="Times New Roman"/>
          <w:sz w:val="26"/>
          <w:szCs w:val="26"/>
        </w:rPr>
        <w:lastRenderedPageBreak/>
        <w:t>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Новокрасненского сельсовета.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Новокрасненского сельсовета.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Новокрасненского сельсовета в течение одного месяца со дня внесения соответствующего обращения.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9. При рассмотрении и принятии Советом депутатов решения об удалении главы поселения в отставку должны быть обеспечены:</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673AC0" w:rsidRPr="00673AC0" w:rsidRDefault="00673AC0" w:rsidP="00673AC0">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30. Голосование по отзыву депутата Совета депутатов, Главы поселения</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0" w:history="1">
        <w:r w:rsidRPr="00673AC0">
          <w:rPr>
            <w:rFonts w:ascii="Times New Roman" w:eastAsia="Calibri" w:hAnsi="Times New Roman" w:cs="Times New Roman"/>
            <w:sz w:val="26"/>
            <w:szCs w:val="26"/>
            <w:lang w:eastAsia="en-US"/>
          </w:rPr>
          <w:t>законом</w:t>
        </w:r>
      </w:hyperlink>
      <w:r w:rsidRPr="00673AC0">
        <w:rPr>
          <w:rFonts w:ascii="Times New Roman" w:eastAsia="Calibri" w:hAnsi="Times New Roman" w:cs="Times New Roman"/>
          <w:sz w:val="26"/>
          <w:szCs w:val="26"/>
          <w:lang w:eastAsia="en-US"/>
        </w:rPr>
        <w:t xml:space="preserve"> </w:t>
      </w:r>
      <w:r w:rsidRPr="00673AC0">
        <w:rPr>
          <w:rFonts w:ascii="Times New Roman" w:eastAsia="Times New Roman" w:hAnsi="Times New Roman" w:cs="Times New Roman"/>
          <w:sz w:val="26"/>
          <w:szCs w:val="26"/>
        </w:rPr>
        <w:t xml:space="preserve">от 06.10.2003 № 131-ФЗ </w:t>
      </w:r>
      <w:r w:rsidRPr="00673AC0">
        <w:rPr>
          <w:rFonts w:ascii="Times New Roman" w:eastAsia="Calibri" w:hAnsi="Times New Roman" w:cs="Times New Roman"/>
          <w:sz w:val="26"/>
          <w:szCs w:val="26"/>
          <w:lang w:eastAsia="en-US"/>
        </w:rPr>
        <w:t>«Об общих принципах организации местного самоуправления в Российской Федерации».</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 xml:space="preserve">Выдвижение инициативы проведения голосования по отзыву депутата, члена выборного органа местного самоуправления, выборного должностного лица </w:t>
      </w:r>
      <w:r w:rsidRPr="00673AC0">
        <w:rPr>
          <w:rFonts w:ascii="Times New Roman" w:eastAsia="Calibri" w:hAnsi="Times New Roman" w:cs="Times New Roman"/>
          <w:sz w:val="26"/>
          <w:szCs w:val="26"/>
          <w:lang w:eastAsia="en-US"/>
        </w:rPr>
        <w:lastRenderedPageBreak/>
        <w:t>местного самоуправления возможно только в связи с правонарушениями, совершенными в период текущего срока их полномочий.</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sidRPr="00673AC0">
        <w:rPr>
          <w:rFonts w:ascii="Times New Roman" w:eastAsia="Times New Roman" w:hAnsi="Times New Roman" w:cs="Times New Roman"/>
          <w:sz w:val="26"/>
          <w:szCs w:val="26"/>
        </w:rPr>
        <w:t>Новокрасненского</w:t>
      </w:r>
      <w:r w:rsidRPr="00673AC0">
        <w:rPr>
          <w:rFonts w:ascii="Times New Roman" w:eastAsia="Calibri" w:hAnsi="Times New Roman" w:cs="Times New Roman"/>
          <w:sz w:val="26"/>
          <w:szCs w:val="26"/>
          <w:lang w:eastAsia="en-US"/>
        </w:rPr>
        <w:t xml:space="preserve"> сельсовета Чистоозерного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Pr="00673AC0">
        <w:rPr>
          <w:rFonts w:ascii="Times New Roman" w:eastAsia="Times New Roman" w:hAnsi="Times New Roman" w:cs="Times New Roman"/>
          <w:sz w:val="26"/>
          <w:szCs w:val="26"/>
        </w:rPr>
        <w:t>Новокрасненского</w:t>
      </w:r>
      <w:r w:rsidRPr="00673AC0">
        <w:rPr>
          <w:rFonts w:ascii="Times New Roman" w:eastAsia="Calibri" w:hAnsi="Times New Roman" w:cs="Times New Roman"/>
          <w:sz w:val="26"/>
          <w:szCs w:val="26"/>
          <w:lang w:eastAsia="en-US"/>
        </w:rPr>
        <w:t xml:space="preserve"> сельсовета Чистоозерного района Новосибирской области с ходатайством о регистрации инициативной группы.</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Times New Roman" w:hAnsi="Times New Roman" w:cs="Times New Roman"/>
          <w:sz w:val="26"/>
          <w:szCs w:val="26"/>
        </w:rPr>
        <w:t>Избирательная комиссия Новокрасненского сельсовета Чистоозерного района Новосибирской области</w:t>
      </w:r>
      <w:r w:rsidRPr="00673AC0">
        <w:rPr>
          <w:rFonts w:ascii="Times New Roman" w:eastAsia="Calibri" w:hAnsi="Times New Roman" w:cs="Times New Roman"/>
          <w:sz w:val="26"/>
          <w:szCs w:val="26"/>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 xml:space="preserve">в случае соответствия ходатайства инициативной группы и приложенных к нему документов требованиям настоящего Устава – о регистрации инициативной </w:t>
      </w:r>
      <w:r w:rsidRPr="00673AC0">
        <w:rPr>
          <w:rFonts w:ascii="Times New Roman" w:eastAsia="Calibri" w:hAnsi="Times New Roman" w:cs="Times New Roman"/>
          <w:sz w:val="26"/>
          <w:szCs w:val="26"/>
          <w:lang w:eastAsia="en-US"/>
        </w:rPr>
        <w:lastRenderedPageBreak/>
        <w:t>группы и направлении указанных ходатайства и документов в Совет депутатов;</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73AC0" w:rsidRPr="00673AC0" w:rsidRDefault="00673AC0" w:rsidP="00673AC0">
      <w:pPr>
        <w:shd w:val="clear" w:color="auto" w:fill="FFFFFF"/>
        <w:adjustRightInd w:val="0"/>
        <w:spacing w:after="0" w:line="240" w:lineRule="auto"/>
        <w:ind w:firstLine="709"/>
        <w:jc w:val="both"/>
        <w:rPr>
          <w:rFonts w:ascii="Times New Roman" w:eastAsia="Times New Roman" w:hAnsi="Times New Roman" w:cs="Times New Roman"/>
          <w:color w:val="000000"/>
          <w:sz w:val="26"/>
          <w:szCs w:val="26"/>
        </w:rPr>
      </w:pPr>
      <w:r w:rsidRPr="00673AC0">
        <w:rPr>
          <w:rFonts w:ascii="Times New Roman" w:eastAsia="Times New Roman" w:hAnsi="Times New Roman" w:cs="Times New Roman"/>
          <w:color w:val="000000"/>
          <w:sz w:val="26"/>
          <w:szCs w:val="26"/>
        </w:rPr>
        <w:t xml:space="preserve">После принятия решения о регистрации инициативной группы </w:t>
      </w:r>
      <w:r w:rsidRPr="00673AC0">
        <w:rPr>
          <w:rFonts w:ascii="Times New Roman" w:eastAsia="Times New Roman" w:hAnsi="Times New Roman" w:cs="Times New Roman"/>
          <w:sz w:val="26"/>
          <w:szCs w:val="26"/>
        </w:rPr>
        <w:t>избирательная комиссия Новокрасненского сельсовета Чистоозерного района Новосибирской области</w:t>
      </w:r>
      <w:r w:rsidRPr="00673AC0">
        <w:rPr>
          <w:rFonts w:ascii="Times New Roman" w:eastAsia="Times New Roman" w:hAnsi="Times New Roman" w:cs="Times New Roman"/>
          <w:color w:val="000000"/>
          <w:sz w:val="26"/>
          <w:szCs w:val="26"/>
        </w:rPr>
        <w:t xml:space="preserve"> выдает инициативной группе регистрационное свидетельство, форма которого утверждается избирательной комиссией </w:t>
      </w:r>
      <w:r w:rsidRPr="00673AC0">
        <w:rPr>
          <w:rFonts w:ascii="Times New Roman" w:eastAsia="Times New Roman" w:hAnsi="Times New Roman" w:cs="Times New Roman"/>
          <w:sz w:val="26"/>
          <w:szCs w:val="26"/>
        </w:rPr>
        <w:t>Новокрасненского</w:t>
      </w:r>
      <w:r w:rsidRPr="00673AC0">
        <w:rPr>
          <w:rFonts w:ascii="Times New Roman" w:eastAsia="Times New Roman" w:hAnsi="Times New Roman" w:cs="Times New Roman"/>
          <w:color w:val="000000"/>
          <w:sz w:val="26"/>
          <w:szCs w:val="26"/>
        </w:rPr>
        <w:t xml:space="preserve"> сельсовета Чистоозерного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673AC0">
        <w:rPr>
          <w:rFonts w:ascii="Times New Roman" w:eastAsia="Times New Roman" w:hAnsi="Times New Roman" w:cs="Times New Roman"/>
          <w:sz w:val="26"/>
          <w:szCs w:val="26"/>
        </w:rPr>
        <w:t>Новокрасненского</w:t>
      </w:r>
      <w:r w:rsidRPr="00673AC0">
        <w:rPr>
          <w:rFonts w:ascii="Times New Roman" w:eastAsia="Calibri" w:hAnsi="Times New Roman" w:cs="Times New Roman"/>
          <w:sz w:val="26"/>
          <w:szCs w:val="26"/>
          <w:lang w:eastAsia="en-US"/>
        </w:rPr>
        <w:t xml:space="preserve"> сельсовета Чистоозерного района Новосибирской области, может превышать необходимое количество для поддержки инициативы проведения голосования по отзыву не более чем на  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Times New Roman" w:hAnsi="Times New Roman" w:cs="Times New Roman"/>
          <w:sz w:val="26"/>
          <w:szCs w:val="26"/>
        </w:rPr>
        <w:t>Избирательная комиссия Новокрасненского сельсовета Чистоозерного района Новосибирской области</w:t>
      </w:r>
      <w:r w:rsidRPr="00673AC0">
        <w:rPr>
          <w:rFonts w:ascii="Times New Roman" w:eastAsia="Calibri" w:hAnsi="Times New Roman" w:cs="Times New Roman"/>
          <w:sz w:val="26"/>
          <w:szCs w:val="26"/>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Pr="00673AC0">
        <w:rPr>
          <w:rFonts w:ascii="Times New Roman" w:eastAsia="Times New Roman" w:hAnsi="Times New Roman" w:cs="Times New Roman"/>
          <w:sz w:val="26"/>
          <w:szCs w:val="26"/>
        </w:rPr>
        <w:t>Новокрасненского</w:t>
      </w:r>
      <w:r w:rsidRPr="00673AC0">
        <w:rPr>
          <w:rFonts w:ascii="Times New Roman" w:eastAsia="Calibri" w:hAnsi="Times New Roman" w:cs="Times New Roman"/>
          <w:sz w:val="26"/>
          <w:szCs w:val="26"/>
          <w:lang w:eastAsia="en-US"/>
        </w:rPr>
        <w:t xml:space="preserve"> сельсовета Чистоозерного района Новосибирской области. </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В случае обнаружения среди проверяемых подписей  5% и более недостоверных и (или) недействительных подписей и</w:t>
      </w:r>
      <w:r w:rsidRPr="00673AC0">
        <w:rPr>
          <w:rFonts w:ascii="Times New Roman" w:eastAsia="Times New Roman" w:hAnsi="Times New Roman" w:cs="Times New Roman"/>
          <w:sz w:val="26"/>
          <w:szCs w:val="26"/>
        </w:rPr>
        <w:t>збирательная комиссия Новокрасненского сельсовета Чистоозерного района Новосибирской области</w:t>
      </w:r>
      <w:r w:rsidRPr="00673AC0">
        <w:rPr>
          <w:rFonts w:ascii="Times New Roman" w:eastAsia="Calibri" w:hAnsi="Times New Roman" w:cs="Times New Roman"/>
          <w:sz w:val="26"/>
          <w:szCs w:val="26"/>
          <w:lang w:eastAsia="en-US"/>
        </w:rPr>
        <w:t xml:space="preserve"> принимает решение об отказе в проведении голосования по отзыву и в течение </w:t>
      </w:r>
      <w:r w:rsidRPr="00673AC0">
        <w:rPr>
          <w:rFonts w:ascii="Times New Roman" w:eastAsia="Calibri" w:hAnsi="Times New Roman" w:cs="Times New Roman"/>
          <w:sz w:val="26"/>
          <w:szCs w:val="26"/>
          <w:lang w:eastAsia="en-US"/>
        </w:rPr>
        <w:lastRenderedPageBreak/>
        <w:t>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673AC0">
        <w:rPr>
          <w:rFonts w:ascii="Times New Roman" w:eastAsia="Times New Roman" w:hAnsi="Times New Roman" w:cs="Times New Roman"/>
          <w:sz w:val="26"/>
          <w:szCs w:val="26"/>
        </w:rPr>
        <w:t>избирательная комиссия Новокрасненского сельсовета Чистоозерного района Новосибирской области</w:t>
      </w:r>
      <w:r w:rsidRPr="00673AC0">
        <w:rPr>
          <w:rFonts w:ascii="Times New Roman" w:eastAsia="Calibri" w:hAnsi="Times New Roman" w:cs="Times New Roman"/>
          <w:sz w:val="26"/>
          <w:szCs w:val="26"/>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Pr="00673AC0">
        <w:rPr>
          <w:rFonts w:ascii="Times New Roman" w:eastAsia="Times New Roman" w:hAnsi="Times New Roman" w:cs="Times New Roman"/>
          <w:sz w:val="26"/>
          <w:szCs w:val="26"/>
        </w:rPr>
        <w:t>Новокрасненского</w:t>
      </w:r>
      <w:r w:rsidRPr="00673AC0">
        <w:rPr>
          <w:rFonts w:ascii="Times New Roman" w:eastAsia="Calibri" w:hAnsi="Times New Roman" w:cs="Times New Roman"/>
          <w:sz w:val="26"/>
          <w:szCs w:val="26"/>
          <w:lang w:eastAsia="en-US"/>
        </w:rPr>
        <w:t xml:space="preserve"> сельсовета Чистоозерного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673AC0" w:rsidRPr="00673AC0" w:rsidRDefault="00673AC0" w:rsidP="00673AC0">
      <w:pPr>
        <w:shd w:val="clear" w:color="auto" w:fill="FFFFFF"/>
        <w:adjustRightInd w:val="0"/>
        <w:spacing w:after="0" w:line="240" w:lineRule="auto"/>
        <w:ind w:firstLine="709"/>
        <w:jc w:val="both"/>
        <w:rPr>
          <w:rFonts w:ascii="Times New Roman" w:eastAsia="Times New Roman" w:hAnsi="Times New Roman" w:cs="Times New Roman"/>
          <w:color w:val="000000"/>
          <w:sz w:val="26"/>
          <w:szCs w:val="26"/>
        </w:rPr>
      </w:pPr>
      <w:r w:rsidRPr="00673AC0">
        <w:rPr>
          <w:rFonts w:ascii="Times New Roman" w:eastAsia="Calibri" w:hAnsi="Times New Roman" w:cs="Times New Roman"/>
          <w:sz w:val="26"/>
          <w:szCs w:val="26"/>
          <w:lang w:eastAsia="en-US"/>
        </w:rPr>
        <w:t xml:space="preserve">7. </w:t>
      </w:r>
      <w:r w:rsidRPr="00673AC0">
        <w:rPr>
          <w:rFonts w:ascii="Times New Roman" w:eastAsia="Times New Roman" w:hAnsi="Times New Roman" w:cs="Times New Roman"/>
          <w:color w:val="000000"/>
          <w:sz w:val="26"/>
          <w:szCs w:val="26"/>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673AC0">
        <w:rPr>
          <w:rFonts w:ascii="Times New Roman" w:eastAsia="Calibri" w:hAnsi="Times New Roman" w:cs="Times New Roman"/>
          <w:sz w:val="26"/>
          <w:szCs w:val="26"/>
          <w:lang w:eastAsia="en-US"/>
        </w:rPr>
        <w:t>депутата, члена выборного органа местного самоуправления, выборного должностного лица местного самоуправления</w:t>
      </w:r>
      <w:r w:rsidRPr="00673AC0">
        <w:rPr>
          <w:rFonts w:ascii="Times New Roman" w:eastAsia="Times New Roman" w:hAnsi="Times New Roman" w:cs="Times New Roman"/>
          <w:color w:val="000000"/>
          <w:sz w:val="26"/>
          <w:szCs w:val="26"/>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Pr="00673AC0">
        <w:rPr>
          <w:rFonts w:ascii="Times New Roman" w:eastAsia="Times New Roman" w:hAnsi="Times New Roman" w:cs="Times New Roman"/>
          <w:sz w:val="26"/>
          <w:szCs w:val="26"/>
        </w:rPr>
        <w:t xml:space="preserve">Новокрасненского </w:t>
      </w:r>
      <w:r w:rsidRPr="00673AC0">
        <w:rPr>
          <w:rFonts w:ascii="Times New Roman" w:eastAsia="Times New Roman" w:hAnsi="Times New Roman" w:cs="Times New Roman"/>
          <w:color w:val="000000"/>
          <w:sz w:val="26"/>
          <w:szCs w:val="26"/>
        </w:rPr>
        <w:t xml:space="preserve">сельсовета Чистоозерного района Новосибирской области для организации и проведении голосования по отзыву </w:t>
      </w:r>
      <w:r w:rsidRPr="00673AC0">
        <w:rPr>
          <w:rFonts w:ascii="Times New Roman" w:eastAsia="Calibri" w:hAnsi="Times New Roman" w:cs="Times New Roman"/>
          <w:sz w:val="26"/>
          <w:szCs w:val="26"/>
          <w:lang w:eastAsia="en-US"/>
        </w:rPr>
        <w:t>депутата, члена выборного органа местного самоуправления, выборного должностного лица местного самоуправления</w:t>
      </w:r>
      <w:r w:rsidRPr="00673AC0">
        <w:rPr>
          <w:rFonts w:ascii="Times New Roman" w:eastAsia="Times New Roman" w:hAnsi="Times New Roman" w:cs="Times New Roman"/>
          <w:color w:val="000000"/>
          <w:sz w:val="26"/>
          <w:szCs w:val="26"/>
        </w:rPr>
        <w:t>.</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73AC0" w:rsidRPr="00673AC0" w:rsidRDefault="00673AC0" w:rsidP="00673AC0">
      <w:pPr>
        <w:widowControl w:val="0"/>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31. Администрация</w:t>
      </w:r>
    </w:p>
    <w:p w:rsidR="00673AC0" w:rsidRPr="00673AC0" w:rsidRDefault="00673AC0" w:rsidP="00673AC0">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673AC0" w:rsidRPr="00673AC0" w:rsidRDefault="00673AC0" w:rsidP="00673AC0">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32. Полномочия администрации</w:t>
      </w: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sz w:val="26"/>
          <w:szCs w:val="26"/>
        </w:rPr>
        <w:t>К полномочиям администрации по решению вопросов местного значения относятся: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разработка проекта местного бюджета и подготовка отчета о его исполнении;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владение, пользование и распоряжение от имени поселения имуществом, находящимся в муниципальной собственности Новокрасненского сельсовета;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осуществление международных и внешнеэкономических связей в соответствии с федеральными законами;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заключение соглашений с органами местного самоуправления Чистоозерного района о передаче им части полномочий органов местного самоуправления Новокрасненского сельсовета на основании решения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9) участие в предупреждении и ликвидации последствий чрезвычайных ситуаций в границах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10) обеспечение первичных мер пожарной безопасности в границах населенных пунктов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11) создание условий для обеспечения жителей поселения услугами связи, общественного питания, торговли и бытового обслуживания;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12) создание условий для организации досуга и обеспечения жителей поселения услугами организаций культуры;</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16) формирование архивных фондов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17) участие в организации деятельности по сбору (в том числе раздельному сбору) и транспортированию твердых коммунальных отходов;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18)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20) организация ритуальных услуг и содержание мест захоронения;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Новокрасненского сельсовета;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27) организация сбора статистических показателей, характеризующих состояние экономики и социальной сферы Новокрасненского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30) осуществление мероприятий по обеспечению безопасности людей на водных объектах, охране их жизни и здоровья;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32) содействие в развитии сельскохозяйственного производства, создание условий для развития малого и среднего предпринимательства;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33) организация и осуществление мероприятий по работе с детьми и молодежью в поселении;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36) осуществление муниципального лесного контроля;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39) создание условий для развития туризма;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40) создание музеев на территории Новокрасненского сельсовета;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42) организация и осуществление муниципального контроля на территории Новокрасненского сельсовета;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43) разработка административных регламентов проведения проверок при осуществлении муниципального контроля;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46) оказание поддержки социально ориентированным некоммерческим организациям в пределах полномочий, установленных </w:t>
      </w:r>
      <w:hyperlink r:id="rId11" w:history="1">
        <w:r w:rsidRPr="00673AC0">
          <w:rPr>
            <w:rFonts w:ascii="Times New Roman" w:eastAsia="Times New Roman" w:hAnsi="Times New Roman" w:cs="Times New Roman"/>
            <w:color w:val="0000FF"/>
            <w:sz w:val="26"/>
            <w:szCs w:val="26"/>
            <w:u w:val="single"/>
          </w:rPr>
          <w:t>статьями 31.1</w:t>
        </w:r>
      </w:hyperlink>
      <w:r w:rsidRPr="00673AC0">
        <w:rPr>
          <w:rFonts w:ascii="Times New Roman" w:eastAsia="Times New Roman" w:hAnsi="Times New Roman" w:cs="Times New Roman"/>
          <w:sz w:val="26"/>
          <w:szCs w:val="26"/>
        </w:rPr>
        <w:t xml:space="preserve"> и </w:t>
      </w:r>
      <w:hyperlink r:id="rId12" w:history="1">
        <w:r w:rsidRPr="00673AC0">
          <w:rPr>
            <w:rFonts w:ascii="Times New Roman" w:eastAsia="Times New Roman" w:hAnsi="Times New Roman" w:cs="Times New Roman"/>
            <w:color w:val="0000FF"/>
            <w:sz w:val="26"/>
            <w:szCs w:val="26"/>
            <w:u w:val="single"/>
          </w:rPr>
          <w:t>31.3</w:t>
        </w:r>
      </w:hyperlink>
      <w:r w:rsidRPr="00673AC0">
        <w:rPr>
          <w:rFonts w:ascii="Times New Roman" w:eastAsia="Times New Roman" w:hAnsi="Times New Roman" w:cs="Times New Roman"/>
          <w:sz w:val="26"/>
          <w:szCs w:val="26"/>
        </w:rPr>
        <w:t xml:space="preserve"> Федерального закона от 12.01.1996 № 7-ФЗ «О некоммерческих организациях»;</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48) осуществление мер по противодействию коррупции в границах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49) участие в осуществлении деятельности по опеке и попечительству;</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50) совершение нотариальных действий, предусмотренных законодательством, в случае отсутствия в поселении нотариуса;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673AC0" w:rsidRPr="00673AC0" w:rsidRDefault="00673AC0" w:rsidP="00673AC0">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55)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w:t>
      </w:r>
      <w:r w:rsidRPr="00673AC0">
        <w:rPr>
          <w:rFonts w:ascii="Times New Roman" w:eastAsia="Times New Roman" w:hAnsi="Times New Roman" w:cs="Times New Roman"/>
          <w:sz w:val="26"/>
          <w:szCs w:val="26"/>
        </w:rPr>
        <w:lastRenderedPageBreak/>
        <w:t>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59) осуществление мероприятий по отлову и содержанию безнадзорных животных, обитающих на территории поселения;</w:t>
      </w:r>
    </w:p>
    <w:p w:rsidR="00673AC0" w:rsidRPr="00673AC0" w:rsidRDefault="00673AC0" w:rsidP="00673AC0">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60)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73AC0" w:rsidRPr="00673AC0" w:rsidRDefault="00673AC0" w:rsidP="00673AC0">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61)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73AC0" w:rsidRPr="00673AC0" w:rsidRDefault="00673AC0" w:rsidP="00673AC0">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62)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673AC0" w:rsidRPr="00673AC0" w:rsidRDefault="00673AC0" w:rsidP="00673AC0">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63)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64)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33. Избирательная комиссия Новокрасненского сельсовета Чистоозерного района Новосибирской области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Избирательная комиссия Новокрасненского сельсовета Чистоозерного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2. Срок полномочий избирательной комиссии составляет пять лет.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Избирательная комиссия Новокрасненского сельсовета Чистоозерного района Новосибирской области формируется в количестве 6 членов с правом решающего голоса.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Чистоозерного района, территориальной избирательной комиссии. </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Совет депутатов обязан назначить половину от общего числа членов избирательной комиссии на основе поступивших предложений:</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в) избирательных объединений, выдвинувших списки кандидатов, допущенные к распределению депутатских мандатов в Совете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Чистоозерного  района, территориальной комиссии в следующем порядке: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а) если полномочия избирательной комиссии Чистоозерного района не возложены на территориальную комиссию, два члена избирательной комиссии Новокрасненского сельсовета назначаются на основе предложений избирательной комиссии Чистоозерного района, остальные члены избирательной комиссии Новокрасненского сельсовета назначают на основе предложений территориальной комиссии;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б) если полномочия избирательной комиссии Чистоозерного района возложены на территориальную комиссию, члены избирательной комиссии Новокрасненского сельсовета назначаются на основе предложений территориальной комиссии;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в) если полномочия избирательной комиссии возложены на муниципальную комиссию Чистоозерного района, члены избирательной комиссии Новокрасненского сельсовета назначаются на основе предложения муниципальной комиссии Чистоозерного района.</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6. Избирательная комиссия Новокрасненского сельсовета Чистоозерного района Новосибирской области:</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установления итогов голосования, определения результатов выборов, местных референдумов;</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опубликования итогов голосования и результатов выборов, местных референдумов;</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е) утверждает форму, текст и число бюллетеней, текст и число открепительных удостоверений для голосования на местном референдуме,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е.1) выдает открепительные удостоверения в случаях, предусмотренных законом;</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w:t>
      </w:r>
      <w:r w:rsidRPr="00673AC0">
        <w:rPr>
          <w:rFonts w:ascii="Times New Roman" w:eastAsia="Times New Roman" w:hAnsi="Times New Roman" w:cs="Times New Roman"/>
          <w:sz w:val="26"/>
          <w:szCs w:val="26"/>
        </w:rPr>
        <w:lastRenderedPageBreak/>
        <w:t>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л) оказывает правовую, методическую, организационно-техническую помощь нижестоящим комиссиям;</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73AC0" w:rsidRPr="00673AC0" w:rsidRDefault="00673AC0" w:rsidP="00673AC0">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п) осуществляет иные полномочия в соответствии с федеральными законами, законами Новосибирской области, Уставом.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7. Избирательная комиссия Новокрасненского сельсовета Чистоозерного района Новосибирской области не обладает правами юридического лица.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Финансовое обеспечение Избирательной комиссии осуществляется за счет средств бюджета Новокрасненского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34. Муниципальный контроль</w:t>
      </w:r>
    </w:p>
    <w:p w:rsidR="00673AC0" w:rsidRPr="00673AC0" w:rsidRDefault="00673AC0" w:rsidP="00673AC0">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Новокрасненского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Органом муниципального контроля Новокрасненского сельсовета является администрация.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35. Муниципальная служба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законодательством, а также принимаемыми в соответствии с ними законами Новосибирской области, Уставом и иными муниципальными правовыми актами.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ГЛАВА 4. ФИНАНСОВО-ЭКОНОМИЧЕСКАЯ ОСНОВА МЕСТНОГО САМОУПРАВЛЕНИЯ</w:t>
      </w: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36. Местный бюджет</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Новокрасненский сельсовет имеет собственный бюджет – бюджет Новокрасненского сельсовета (местный бюджет).</w:t>
      </w:r>
    </w:p>
    <w:p w:rsidR="00673AC0" w:rsidRPr="00673AC0" w:rsidRDefault="00673AC0" w:rsidP="00673AC0">
      <w:pPr>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3" w:history="1">
        <w:r w:rsidRPr="00673AC0">
          <w:rPr>
            <w:rFonts w:ascii="Times New Roman" w:eastAsia="Calibri" w:hAnsi="Times New Roman" w:cs="Times New Roman"/>
            <w:color w:val="000000"/>
            <w:sz w:val="26"/>
            <w:szCs w:val="26"/>
            <w:lang w:eastAsia="en-US"/>
          </w:rPr>
          <w:t>кодексом</w:t>
        </w:r>
      </w:hyperlink>
      <w:r w:rsidRPr="00673AC0">
        <w:rPr>
          <w:rFonts w:ascii="Times New Roman" w:eastAsia="Calibri" w:hAnsi="Times New Roman" w:cs="Times New Roman"/>
          <w:color w:val="000000"/>
          <w:sz w:val="26"/>
          <w:szCs w:val="26"/>
          <w:lang w:eastAsia="en-US"/>
        </w:rPr>
        <w:t xml:space="preserve"> </w:t>
      </w:r>
      <w:r w:rsidRPr="00673AC0">
        <w:rPr>
          <w:rFonts w:ascii="Times New Roman" w:eastAsia="Calibri" w:hAnsi="Times New Roman" w:cs="Times New Roman"/>
          <w:sz w:val="26"/>
          <w:szCs w:val="26"/>
          <w:lang w:eastAsia="en-US"/>
        </w:rPr>
        <w:t>Российской Федерации.</w:t>
      </w:r>
    </w:p>
    <w:p w:rsidR="00673AC0" w:rsidRPr="00673AC0" w:rsidRDefault="00673AC0" w:rsidP="00673AC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4" w:history="1">
        <w:r w:rsidRPr="00673AC0">
          <w:rPr>
            <w:rFonts w:ascii="Times New Roman" w:eastAsia="Calibri" w:hAnsi="Times New Roman" w:cs="Times New Roman"/>
            <w:color w:val="000000"/>
            <w:sz w:val="26"/>
            <w:szCs w:val="26"/>
            <w:lang w:eastAsia="en-US"/>
          </w:rPr>
          <w:t>кодексом</w:t>
        </w:r>
      </w:hyperlink>
      <w:r w:rsidRPr="00673AC0">
        <w:rPr>
          <w:rFonts w:ascii="Times New Roman" w:eastAsia="Calibri" w:hAnsi="Times New Roman" w:cs="Times New Roman"/>
          <w:sz w:val="26"/>
          <w:szCs w:val="26"/>
          <w:lang w:eastAsia="en-US"/>
        </w:rPr>
        <w:t xml:space="preserve"> Российской Федерации.</w:t>
      </w:r>
    </w:p>
    <w:p w:rsidR="00673AC0" w:rsidRPr="00673AC0" w:rsidRDefault="00673AC0" w:rsidP="00673AC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 xml:space="preserve">3. Бюджетные полномочия поселения устанавливаются Бюджетным </w:t>
      </w:r>
      <w:hyperlink r:id="rId15" w:history="1">
        <w:r w:rsidRPr="00673AC0">
          <w:rPr>
            <w:rFonts w:ascii="Times New Roman" w:eastAsia="Calibri" w:hAnsi="Times New Roman" w:cs="Times New Roman"/>
            <w:color w:val="000000"/>
            <w:sz w:val="26"/>
            <w:szCs w:val="26"/>
            <w:lang w:eastAsia="en-US"/>
          </w:rPr>
          <w:t>кодексом</w:t>
        </w:r>
      </w:hyperlink>
      <w:r w:rsidRPr="00673AC0">
        <w:rPr>
          <w:rFonts w:ascii="Times New Roman" w:eastAsia="Calibri" w:hAnsi="Times New Roman" w:cs="Times New Roman"/>
          <w:sz w:val="26"/>
          <w:szCs w:val="26"/>
          <w:lang w:eastAsia="en-US"/>
        </w:rPr>
        <w:t xml:space="preserve"> Российской Федерации.</w:t>
      </w:r>
    </w:p>
    <w:p w:rsidR="00673AC0" w:rsidRPr="00673AC0" w:rsidRDefault="00673AC0" w:rsidP="00673AC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73AC0" w:rsidRPr="00673AC0" w:rsidRDefault="00673AC0" w:rsidP="00673AC0">
      <w:pPr>
        <w:autoSpaceDE w:val="0"/>
        <w:autoSpaceDN w:val="0"/>
        <w:adjustRightInd w:val="0"/>
        <w:spacing w:after="0" w:line="240" w:lineRule="auto"/>
        <w:ind w:firstLine="709"/>
        <w:jc w:val="both"/>
        <w:rPr>
          <w:rFonts w:ascii="Times New Roman" w:eastAsia="Calibri" w:hAnsi="Times New Roman" w:cs="Times New Roman"/>
          <w:sz w:val="26"/>
          <w:szCs w:val="26"/>
          <w:lang w:eastAsia="en-US"/>
        </w:rPr>
      </w:pPr>
      <w:r w:rsidRPr="00673AC0">
        <w:rPr>
          <w:rFonts w:ascii="Times New Roman" w:eastAsia="Calibri" w:hAnsi="Times New Roman" w:cs="Times New Roman"/>
          <w:sz w:val="26"/>
          <w:szCs w:val="26"/>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08"/>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w:t>
      </w:r>
      <w:r w:rsidRPr="00673AC0">
        <w:rPr>
          <w:rFonts w:ascii="Times New Roman" w:eastAsia="Times New Roman" w:hAnsi="Times New Roman" w:cs="Times New Roman"/>
          <w:sz w:val="26"/>
          <w:szCs w:val="26"/>
        </w:rPr>
        <w:t xml:space="preserve"> </w:t>
      </w:r>
      <w:r w:rsidRPr="00673AC0">
        <w:rPr>
          <w:rFonts w:ascii="Times New Roman" w:eastAsia="Times New Roman" w:hAnsi="Times New Roman" w:cs="Times New Roman"/>
          <w:b/>
          <w:sz w:val="26"/>
          <w:szCs w:val="26"/>
        </w:rPr>
        <w:t>36.1 Закупки для обеспечения муниципальных нужд</w:t>
      </w:r>
    </w:p>
    <w:p w:rsidR="00673AC0" w:rsidRPr="00673AC0" w:rsidRDefault="00673AC0" w:rsidP="00673AC0">
      <w:pPr>
        <w:spacing w:after="0" w:line="240" w:lineRule="auto"/>
        <w:ind w:firstLine="708"/>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673AC0" w:rsidRPr="00673AC0" w:rsidRDefault="00673AC0" w:rsidP="00673AC0">
      <w:pPr>
        <w:spacing w:after="0" w:line="240" w:lineRule="auto"/>
        <w:ind w:firstLine="708"/>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Закупки товаров, работ, услуг для обеспечения муниципальных нужд осуществляются за счет средств местного бюджета.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37. Доходы местного бюджета</w:t>
      </w:r>
    </w:p>
    <w:p w:rsidR="00673AC0" w:rsidRPr="00673AC0" w:rsidRDefault="00673AC0" w:rsidP="00673AC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38. Расходы местного бюджета</w:t>
      </w:r>
    </w:p>
    <w:p w:rsidR="00673AC0" w:rsidRPr="00673AC0" w:rsidRDefault="00673AC0" w:rsidP="00673AC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Формирование расходов местного бюджета осуществляется в соответствии с расходными обязательствами Новокрасненского сельсовета Чистоозерного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673AC0" w:rsidRPr="00673AC0" w:rsidRDefault="00673AC0" w:rsidP="00673AC0">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autoSpaceDE w:val="0"/>
        <w:autoSpaceDN w:val="0"/>
        <w:adjustRightInd w:val="0"/>
        <w:spacing w:after="0" w:line="240" w:lineRule="auto"/>
        <w:ind w:firstLine="709"/>
        <w:jc w:val="both"/>
        <w:outlineLvl w:val="0"/>
        <w:rPr>
          <w:rFonts w:ascii="Times New Roman" w:eastAsia="Calibri" w:hAnsi="Times New Roman" w:cs="Times New Roman"/>
          <w:b/>
          <w:bCs/>
          <w:sz w:val="26"/>
          <w:szCs w:val="26"/>
          <w:lang w:eastAsia="en-US"/>
        </w:rPr>
      </w:pPr>
      <w:r w:rsidRPr="00673AC0">
        <w:rPr>
          <w:rFonts w:ascii="Times New Roman" w:eastAsia="Times New Roman" w:hAnsi="Times New Roman" w:cs="Times New Roman"/>
          <w:b/>
          <w:sz w:val="26"/>
          <w:szCs w:val="26"/>
        </w:rPr>
        <w:t xml:space="preserve">Статья 38.1. </w:t>
      </w:r>
      <w:r w:rsidRPr="00673AC0">
        <w:rPr>
          <w:rFonts w:ascii="Times New Roman" w:eastAsia="Calibri" w:hAnsi="Times New Roman" w:cs="Times New Roman"/>
          <w:b/>
          <w:bCs/>
          <w:sz w:val="26"/>
          <w:szCs w:val="26"/>
          <w:lang w:eastAsia="en-US"/>
        </w:rPr>
        <w:t>Средства самообложения граждан</w:t>
      </w:r>
      <w:bookmarkStart w:id="0" w:name="Par0"/>
      <w:bookmarkEnd w:id="0"/>
    </w:p>
    <w:p w:rsidR="00673AC0" w:rsidRPr="00673AC0" w:rsidRDefault="00673AC0" w:rsidP="00673AC0">
      <w:pPr>
        <w:autoSpaceDE w:val="0"/>
        <w:autoSpaceDN w:val="0"/>
        <w:adjustRightInd w:val="0"/>
        <w:spacing w:after="0" w:line="240" w:lineRule="auto"/>
        <w:ind w:firstLine="709"/>
        <w:jc w:val="both"/>
        <w:rPr>
          <w:rFonts w:ascii="Times New Roman" w:eastAsia="Calibri" w:hAnsi="Times New Roman" w:cs="Times New Roman"/>
          <w:bCs/>
          <w:sz w:val="26"/>
          <w:szCs w:val="26"/>
          <w:lang w:eastAsia="en-US"/>
        </w:rPr>
      </w:pPr>
      <w:r w:rsidRPr="00673AC0">
        <w:rPr>
          <w:rFonts w:ascii="Times New Roman" w:eastAsia="Calibri" w:hAnsi="Times New Roman" w:cs="Times New Roman"/>
          <w:bCs/>
          <w:sz w:val="26"/>
          <w:szCs w:val="26"/>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673AC0" w:rsidRPr="00673AC0" w:rsidRDefault="00673AC0" w:rsidP="00673AC0">
      <w:pPr>
        <w:spacing w:after="0" w:line="240" w:lineRule="auto"/>
        <w:ind w:firstLine="709"/>
        <w:jc w:val="both"/>
        <w:rPr>
          <w:rFonts w:ascii="Times New Roman" w:eastAsia="Calibri" w:hAnsi="Times New Roman" w:cs="Times New Roman"/>
          <w:bCs/>
          <w:sz w:val="26"/>
          <w:szCs w:val="26"/>
          <w:lang w:eastAsia="en-US"/>
        </w:rPr>
      </w:pPr>
      <w:r w:rsidRPr="00673AC0">
        <w:rPr>
          <w:rFonts w:ascii="Times New Roman" w:eastAsia="Calibri" w:hAnsi="Times New Roman" w:cs="Times New Roman"/>
          <w:bCs/>
          <w:sz w:val="26"/>
          <w:szCs w:val="26"/>
          <w:lang w:eastAsia="en-US"/>
        </w:rPr>
        <w:t xml:space="preserve">2. Вопросы введения и использования, указанных в </w:t>
      </w:r>
      <w:hyperlink w:anchor="Par0" w:history="1">
        <w:r w:rsidRPr="00673AC0">
          <w:rPr>
            <w:rFonts w:ascii="Times New Roman" w:eastAsia="Calibri" w:hAnsi="Times New Roman" w:cs="Times New Roman"/>
            <w:bCs/>
            <w:color w:val="000000"/>
            <w:sz w:val="26"/>
            <w:szCs w:val="26"/>
            <w:lang w:eastAsia="en-US"/>
          </w:rPr>
          <w:t>части 1</w:t>
        </w:r>
      </w:hyperlink>
      <w:r w:rsidRPr="00673AC0">
        <w:rPr>
          <w:rFonts w:ascii="Times New Roman" w:eastAsia="Calibri" w:hAnsi="Times New Roman" w:cs="Times New Roman"/>
          <w:bCs/>
          <w:sz w:val="26"/>
          <w:szCs w:val="26"/>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673AC0" w:rsidRPr="00673AC0" w:rsidRDefault="00673AC0" w:rsidP="00673AC0">
      <w:pPr>
        <w:spacing w:after="0" w:line="240" w:lineRule="auto"/>
        <w:jc w:val="both"/>
        <w:rPr>
          <w:rFonts w:ascii="Times New Roman" w:eastAsia="Times New Roman" w:hAnsi="Times New Roman" w:cs="Times New Roman"/>
          <w:b/>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ГЛАВА 5. ОТВЕТСТВЕННОСТЬ ОРГАНОВ МЕСТНОГО САМОУПРАВЛЕНИЯ И ДОЛЖНОСТНЫХ ЛИЦ МЕСТНОГО САМОУПРАВЛЕНИЯ</w:t>
      </w:r>
    </w:p>
    <w:p w:rsidR="00673AC0" w:rsidRPr="00673AC0" w:rsidRDefault="00673AC0" w:rsidP="00673AC0">
      <w:pPr>
        <w:spacing w:after="0" w:line="240" w:lineRule="auto"/>
        <w:jc w:val="both"/>
        <w:rPr>
          <w:rFonts w:ascii="Times New Roman" w:eastAsia="Times New Roman" w:hAnsi="Times New Roman" w:cs="Times New Roman"/>
          <w:b/>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39. Ответственность органов местного самоуправления и должностных лиц местного самоуправления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Органы местного самоуправления и должностные лица местного самоуправления несут ответственность перед населением Новокрасненского сельсовета, государством, физическими и юридическими лицами в соответствии с федеральными законами.</w:t>
      </w: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Население Новокрасненского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41. Ответственность органов местного самоуправления и должностных лиц местного самоуправления перед государством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42. Ответственность Совета депутатов перед государством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Новокрасненского сельсовета, а Совет депутатов Новокрасненского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Полномочия Совета депутатов Новокрасненского сельсовета прекращаются со дня вступления в силу закона Новосибирской области о его роспуске.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3. В случае если соответствующим судом установлено, что избранный в правомочном составе Совет депутатов Новокрасненского сельсовета в течение трех </w:t>
      </w:r>
      <w:r w:rsidRPr="00673AC0">
        <w:rPr>
          <w:rFonts w:ascii="Times New Roman" w:eastAsia="Times New Roman" w:hAnsi="Times New Roman" w:cs="Times New Roman"/>
          <w:sz w:val="26"/>
          <w:szCs w:val="26"/>
        </w:rPr>
        <w:lastRenderedPageBreak/>
        <w:t>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Новокрасненского сельсовета.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4. В случае, если соответствующим судом установлено, что вновь избранный в правомочном составе Совет депутатов Новокрасненского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Новокрасненского сельсовета.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Закон Новосибирской области о роспуске Совета депутатов Новокрасненского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43. Ответственность главы Новокрасненского сельсовета и главы местной администрации перед государством</w:t>
      </w: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sz w:val="26"/>
          <w:szCs w:val="26"/>
        </w:rPr>
        <w:t>1. Губернатор Новосибирской области издает правовой акт об отрешении от должности главы Новокрасненского сельсовета или главы местной администрации в случае:</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Новокрасненского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Срок, в течение которого Губернатор Новосибирской области издает правовой акт об отрешении от должности главы Новокрасненского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3. Глава Новокрасненского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ГЛАВА 6. ЗАКЛЮЧИТЕЛЬНЫЕ ПОЛОЖЕНИЯ</w:t>
      </w:r>
    </w:p>
    <w:p w:rsidR="00673AC0" w:rsidRPr="00673AC0" w:rsidRDefault="00673AC0" w:rsidP="00673AC0">
      <w:pPr>
        <w:spacing w:after="0" w:line="240" w:lineRule="auto"/>
        <w:jc w:val="both"/>
        <w:rPr>
          <w:rFonts w:ascii="Times New Roman" w:eastAsia="Times New Roman" w:hAnsi="Times New Roman" w:cs="Times New Roman"/>
          <w:b/>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44. Внесение изменений и дополнений в Устав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Изменения и дополнения, внесенные в Устав Новокрасненского сельсовета и предусматривающие создание контрольно-счетного органа Новокрасненского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3.1 Изменения и дополнения в устав муниципального образования вносятся муниципальным правовым актом, который может оформляться: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lastRenderedPageBreak/>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color w:val="000000"/>
          <w:sz w:val="26"/>
          <w:szCs w:val="26"/>
        </w:rPr>
      </w:pPr>
      <w:r w:rsidRPr="00673AC0">
        <w:rPr>
          <w:rFonts w:ascii="Times New Roman" w:eastAsia="Times New Roman" w:hAnsi="Times New Roman" w:cs="Times New Roman"/>
          <w:b/>
          <w:color w:val="000000"/>
          <w:sz w:val="26"/>
          <w:szCs w:val="26"/>
        </w:rPr>
        <w:t>Статья 44.1. Содержание правил благоустройства территории Новокрасненского сельсовета</w:t>
      </w:r>
    </w:p>
    <w:p w:rsidR="00673AC0" w:rsidRPr="00673AC0" w:rsidRDefault="00673AC0" w:rsidP="00673AC0">
      <w:pPr>
        <w:spacing w:after="0" w:line="240" w:lineRule="auto"/>
        <w:ind w:firstLine="720"/>
        <w:jc w:val="both"/>
        <w:rPr>
          <w:rFonts w:ascii="Times New Roman" w:eastAsia="Times New Roman" w:hAnsi="Times New Roman" w:cs="Times New Roman"/>
          <w:color w:val="000000"/>
          <w:sz w:val="26"/>
          <w:szCs w:val="26"/>
        </w:rPr>
      </w:pPr>
      <w:r w:rsidRPr="00673AC0">
        <w:rPr>
          <w:rFonts w:ascii="Times New Roman" w:eastAsia="Times New Roman" w:hAnsi="Times New Roman" w:cs="Times New Roman"/>
          <w:color w:val="000000"/>
          <w:sz w:val="26"/>
          <w:szCs w:val="26"/>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673AC0" w:rsidRPr="00673AC0" w:rsidRDefault="00673AC0" w:rsidP="00673AC0">
      <w:pPr>
        <w:spacing w:after="0" w:line="240" w:lineRule="auto"/>
        <w:ind w:firstLine="720"/>
        <w:jc w:val="both"/>
        <w:rPr>
          <w:rFonts w:ascii="Times New Roman" w:eastAsia="Times New Roman" w:hAnsi="Times New Roman" w:cs="Times New Roman"/>
          <w:color w:val="000000"/>
          <w:sz w:val="26"/>
          <w:szCs w:val="26"/>
        </w:rPr>
      </w:pPr>
      <w:r w:rsidRPr="00673AC0">
        <w:rPr>
          <w:rFonts w:ascii="Times New Roman" w:eastAsia="Times New Roman" w:hAnsi="Times New Roman" w:cs="Times New Roman"/>
          <w:color w:val="000000"/>
          <w:sz w:val="26"/>
          <w:szCs w:val="26"/>
        </w:rPr>
        <w:t>2. Правила благоустройства территории муниципального образования могут регулировать вопросы:</w:t>
      </w:r>
    </w:p>
    <w:p w:rsidR="00673AC0" w:rsidRPr="00673AC0" w:rsidRDefault="00673AC0" w:rsidP="00673AC0">
      <w:pPr>
        <w:spacing w:after="0" w:line="240" w:lineRule="auto"/>
        <w:ind w:firstLine="720"/>
        <w:jc w:val="both"/>
        <w:rPr>
          <w:rFonts w:ascii="Times New Roman" w:eastAsia="Times New Roman" w:hAnsi="Times New Roman" w:cs="Times New Roman"/>
          <w:color w:val="000000"/>
          <w:sz w:val="26"/>
          <w:szCs w:val="26"/>
        </w:rPr>
      </w:pPr>
      <w:r w:rsidRPr="00673AC0">
        <w:rPr>
          <w:rFonts w:ascii="Times New Roman" w:eastAsia="Times New Roman" w:hAnsi="Times New Roman" w:cs="Times New Roman"/>
          <w:color w:val="000000"/>
          <w:sz w:val="26"/>
          <w:szCs w:val="26"/>
        </w:rPr>
        <w:t>1) содержания территорий общего пользования и порядка пользования такими территориями;</w:t>
      </w:r>
    </w:p>
    <w:p w:rsidR="00673AC0" w:rsidRPr="00673AC0" w:rsidRDefault="00673AC0" w:rsidP="00673AC0">
      <w:pPr>
        <w:spacing w:after="0" w:line="240" w:lineRule="auto"/>
        <w:ind w:firstLine="720"/>
        <w:jc w:val="both"/>
        <w:rPr>
          <w:rFonts w:ascii="Times New Roman" w:eastAsia="Times New Roman" w:hAnsi="Times New Roman" w:cs="Times New Roman"/>
          <w:color w:val="000000"/>
          <w:sz w:val="26"/>
          <w:szCs w:val="26"/>
        </w:rPr>
      </w:pPr>
      <w:r w:rsidRPr="00673AC0">
        <w:rPr>
          <w:rFonts w:ascii="Times New Roman" w:eastAsia="Times New Roman" w:hAnsi="Times New Roman" w:cs="Times New Roman"/>
          <w:color w:val="000000"/>
          <w:sz w:val="26"/>
          <w:szCs w:val="26"/>
        </w:rPr>
        <w:t>2) внешнего вида фасадов и ограждающих конструкций зданий, строений, сооружений;</w:t>
      </w:r>
    </w:p>
    <w:p w:rsidR="00673AC0" w:rsidRPr="00673AC0" w:rsidRDefault="00673AC0" w:rsidP="00673AC0">
      <w:pPr>
        <w:spacing w:after="0" w:line="240" w:lineRule="auto"/>
        <w:ind w:firstLine="720"/>
        <w:jc w:val="both"/>
        <w:rPr>
          <w:rFonts w:ascii="Times New Roman" w:eastAsia="Times New Roman" w:hAnsi="Times New Roman" w:cs="Times New Roman"/>
          <w:color w:val="000000"/>
          <w:sz w:val="26"/>
          <w:szCs w:val="26"/>
        </w:rPr>
      </w:pPr>
      <w:r w:rsidRPr="00673AC0">
        <w:rPr>
          <w:rFonts w:ascii="Times New Roman" w:eastAsia="Times New Roman" w:hAnsi="Times New Roman" w:cs="Times New Roman"/>
          <w:color w:val="000000"/>
          <w:sz w:val="26"/>
          <w:szCs w:val="26"/>
        </w:rPr>
        <w:t>3) проектирования, размещения, содержания и восстановления элементов благоустройства, в том числе после проведения земляных работ;</w:t>
      </w:r>
    </w:p>
    <w:p w:rsidR="00673AC0" w:rsidRPr="00673AC0" w:rsidRDefault="00673AC0" w:rsidP="00673AC0">
      <w:pPr>
        <w:spacing w:after="0" w:line="240" w:lineRule="auto"/>
        <w:ind w:firstLine="720"/>
        <w:jc w:val="both"/>
        <w:rPr>
          <w:rFonts w:ascii="Times New Roman" w:eastAsia="Times New Roman" w:hAnsi="Times New Roman" w:cs="Times New Roman"/>
          <w:color w:val="000000"/>
          <w:sz w:val="26"/>
          <w:szCs w:val="26"/>
        </w:rPr>
      </w:pPr>
      <w:r w:rsidRPr="00673AC0">
        <w:rPr>
          <w:rFonts w:ascii="Times New Roman" w:eastAsia="Times New Roman" w:hAnsi="Times New Roman" w:cs="Times New Roman"/>
          <w:color w:val="000000"/>
          <w:sz w:val="26"/>
          <w:szCs w:val="26"/>
        </w:rPr>
        <w:t>4) организации освещения территории муниципального образования, включая архитектурную подсветку зданий, строений, сооружений;</w:t>
      </w:r>
    </w:p>
    <w:p w:rsidR="00673AC0" w:rsidRPr="00673AC0" w:rsidRDefault="00673AC0" w:rsidP="00673AC0">
      <w:pPr>
        <w:spacing w:after="0" w:line="240" w:lineRule="auto"/>
        <w:ind w:firstLine="720"/>
        <w:jc w:val="both"/>
        <w:rPr>
          <w:rFonts w:ascii="Times New Roman" w:eastAsia="Times New Roman" w:hAnsi="Times New Roman" w:cs="Times New Roman"/>
          <w:color w:val="000000"/>
          <w:sz w:val="26"/>
          <w:szCs w:val="26"/>
        </w:rPr>
      </w:pPr>
      <w:r w:rsidRPr="00673AC0">
        <w:rPr>
          <w:rFonts w:ascii="Times New Roman" w:eastAsia="Times New Roman" w:hAnsi="Times New Roman" w:cs="Times New Roman"/>
          <w:color w:val="000000"/>
          <w:sz w:val="26"/>
          <w:szCs w:val="26"/>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73AC0" w:rsidRPr="00673AC0" w:rsidRDefault="00673AC0" w:rsidP="00673AC0">
      <w:pPr>
        <w:spacing w:after="0" w:line="240" w:lineRule="auto"/>
        <w:ind w:firstLine="720"/>
        <w:jc w:val="both"/>
        <w:rPr>
          <w:rFonts w:ascii="Times New Roman" w:eastAsia="Times New Roman" w:hAnsi="Times New Roman" w:cs="Times New Roman"/>
          <w:color w:val="000000"/>
          <w:sz w:val="26"/>
          <w:szCs w:val="26"/>
        </w:rPr>
      </w:pPr>
      <w:r w:rsidRPr="00673AC0">
        <w:rPr>
          <w:rFonts w:ascii="Times New Roman" w:eastAsia="Times New Roman" w:hAnsi="Times New Roman" w:cs="Times New Roman"/>
          <w:color w:val="000000"/>
          <w:sz w:val="26"/>
          <w:szCs w:val="26"/>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73AC0" w:rsidRPr="00673AC0" w:rsidRDefault="00673AC0" w:rsidP="00673AC0">
      <w:pPr>
        <w:spacing w:after="0" w:line="240" w:lineRule="auto"/>
        <w:ind w:firstLine="720"/>
        <w:jc w:val="both"/>
        <w:rPr>
          <w:rFonts w:ascii="Times New Roman" w:eastAsia="Times New Roman" w:hAnsi="Times New Roman" w:cs="Times New Roman"/>
          <w:color w:val="000000"/>
          <w:sz w:val="26"/>
          <w:szCs w:val="26"/>
        </w:rPr>
      </w:pPr>
      <w:r w:rsidRPr="00673AC0">
        <w:rPr>
          <w:rFonts w:ascii="Times New Roman" w:eastAsia="Times New Roman" w:hAnsi="Times New Roman" w:cs="Times New Roman"/>
          <w:color w:val="000000"/>
          <w:sz w:val="26"/>
          <w:szCs w:val="26"/>
        </w:rPr>
        <w:lastRenderedPageBreak/>
        <w:t>7) размещения и содержания детских и спортивных площадок, площадок для выгула животных, парковок (парковочных мест), малых архитектурных форм;</w:t>
      </w:r>
    </w:p>
    <w:p w:rsidR="00673AC0" w:rsidRPr="00673AC0" w:rsidRDefault="00673AC0" w:rsidP="00673AC0">
      <w:pPr>
        <w:spacing w:after="0" w:line="240" w:lineRule="auto"/>
        <w:ind w:firstLine="720"/>
        <w:jc w:val="both"/>
        <w:rPr>
          <w:rFonts w:ascii="Times New Roman" w:eastAsia="Times New Roman" w:hAnsi="Times New Roman" w:cs="Times New Roman"/>
          <w:color w:val="000000"/>
          <w:sz w:val="26"/>
          <w:szCs w:val="26"/>
        </w:rPr>
      </w:pPr>
      <w:r w:rsidRPr="00673AC0">
        <w:rPr>
          <w:rFonts w:ascii="Times New Roman" w:eastAsia="Times New Roman" w:hAnsi="Times New Roman" w:cs="Times New Roman"/>
          <w:color w:val="000000"/>
          <w:sz w:val="26"/>
          <w:szCs w:val="26"/>
        </w:rPr>
        <w:t>8) организации пешеходных коммуникаций, в том числе тротуаров, аллей, дорожек, тропинок;</w:t>
      </w:r>
    </w:p>
    <w:p w:rsidR="00673AC0" w:rsidRPr="00673AC0" w:rsidRDefault="00673AC0" w:rsidP="00673AC0">
      <w:pPr>
        <w:spacing w:after="0" w:line="240" w:lineRule="auto"/>
        <w:ind w:firstLine="720"/>
        <w:jc w:val="both"/>
        <w:rPr>
          <w:rFonts w:ascii="Times New Roman" w:eastAsia="Times New Roman" w:hAnsi="Times New Roman" w:cs="Times New Roman"/>
          <w:color w:val="000000"/>
          <w:sz w:val="26"/>
          <w:szCs w:val="26"/>
        </w:rPr>
      </w:pPr>
      <w:r w:rsidRPr="00673AC0">
        <w:rPr>
          <w:rFonts w:ascii="Times New Roman" w:eastAsia="Times New Roman" w:hAnsi="Times New Roman" w:cs="Times New Roman"/>
          <w:color w:val="000000"/>
          <w:sz w:val="26"/>
          <w:szCs w:val="26"/>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73AC0" w:rsidRPr="00673AC0" w:rsidRDefault="00673AC0" w:rsidP="00673AC0">
      <w:pPr>
        <w:spacing w:after="0" w:line="240" w:lineRule="auto"/>
        <w:ind w:firstLine="720"/>
        <w:jc w:val="both"/>
        <w:rPr>
          <w:rFonts w:ascii="Times New Roman" w:eastAsia="Times New Roman" w:hAnsi="Times New Roman" w:cs="Times New Roman"/>
          <w:color w:val="000000"/>
          <w:sz w:val="26"/>
          <w:szCs w:val="26"/>
        </w:rPr>
      </w:pPr>
      <w:r w:rsidRPr="00673AC0">
        <w:rPr>
          <w:rFonts w:ascii="Times New Roman" w:eastAsia="Times New Roman" w:hAnsi="Times New Roman" w:cs="Times New Roman"/>
          <w:color w:val="000000"/>
          <w:sz w:val="26"/>
          <w:szCs w:val="26"/>
        </w:rPr>
        <w:t>10) уборки территории муниципального образования, в том числе в зимний период;</w:t>
      </w:r>
    </w:p>
    <w:p w:rsidR="00673AC0" w:rsidRPr="00673AC0" w:rsidRDefault="00673AC0" w:rsidP="00673AC0">
      <w:pPr>
        <w:spacing w:after="0" w:line="240" w:lineRule="auto"/>
        <w:ind w:firstLine="720"/>
        <w:jc w:val="both"/>
        <w:rPr>
          <w:rFonts w:ascii="Times New Roman" w:eastAsia="Times New Roman" w:hAnsi="Times New Roman" w:cs="Times New Roman"/>
          <w:color w:val="000000"/>
          <w:sz w:val="26"/>
          <w:szCs w:val="26"/>
        </w:rPr>
      </w:pPr>
      <w:r w:rsidRPr="00673AC0">
        <w:rPr>
          <w:rFonts w:ascii="Times New Roman" w:eastAsia="Times New Roman" w:hAnsi="Times New Roman" w:cs="Times New Roman"/>
          <w:color w:val="000000"/>
          <w:sz w:val="26"/>
          <w:szCs w:val="26"/>
        </w:rPr>
        <w:t>11) организации стоков ливневых вод;</w:t>
      </w:r>
    </w:p>
    <w:p w:rsidR="00673AC0" w:rsidRPr="00673AC0" w:rsidRDefault="00673AC0" w:rsidP="00673AC0">
      <w:pPr>
        <w:spacing w:after="0" w:line="240" w:lineRule="auto"/>
        <w:ind w:firstLine="720"/>
        <w:jc w:val="both"/>
        <w:rPr>
          <w:rFonts w:ascii="Times New Roman" w:eastAsia="Times New Roman" w:hAnsi="Times New Roman" w:cs="Times New Roman"/>
          <w:color w:val="000000"/>
          <w:sz w:val="26"/>
          <w:szCs w:val="26"/>
        </w:rPr>
      </w:pPr>
      <w:r w:rsidRPr="00673AC0">
        <w:rPr>
          <w:rFonts w:ascii="Times New Roman" w:eastAsia="Times New Roman" w:hAnsi="Times New Roman" w:cs="Times New Roman"/>
          <w:color w:val="000000"/>
          <w:sz w:val="26"/>
          <w:szCs w:val="26"/>
        </w:rPr>
        <w:t>12) порядка проведения земляных работ;</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14) определения границ прилегающих территорий в соответствии с порядком, установленным законом Новосибирской области;</w:t>
      </w:r>
    </w:p>
    <w:p w:rsidR="00673AC0" w:rsidRPr="00673AC0" w:rsidRDefault="00673AC0" w:rsidP="00673AC0">
      <w:pPr>
        <w:spacing w:after="0" w:line="240" w:lineRule="auto"/>
        <w:ind w:firstLine="720"/>
        <w:jc w:val="both"/>
        <w:rPr>
          <w:rFonts w:ascii="Times New Roman" w:eastAsia="Times New Roman" w:hAnsi="Times New Roman" w:cs="Times New Roman"/>
          <w:color w:val="000000"/>
          <w:sz w:val="26"/>
          <w:szCs w:val="26"/>
        </w:rPr>
      </w:pPr>
      <w:r w:rsidRPr="00673AC0">
        <w:rPr>
          <w:rFonts w:ascii="Times New Roman" w:eastAsia="Times New Roman" w:hAnsi="Times New Roman" w:cs="Times New Roman"/>
          <w:color w:val="000000"/>
          <w:sz w:val="26"/>
          <w:szCs w:val="26"/>
        </w:rPr>
        <w:t>15) праздничного оформления территории муниципального образования;</w:t>
      </w:r>
    </w:p>
    <w:p w:rsidR="00673AC0" w:rsidRPr="00673AC0" w:rsidRDefault="00673AC0" w:rsidP="00673AC0">
      <w:pPr>
        <w:spacing w:after="0" w:line="240" w:lineRule="auto"/>
        <w:ind w:firstLine="720"/>
        <w:jc w:val="both"/>
        <w:rPr>
          <w:rFonts w:ascii="Times New Roman" w:eastAsia="Times New Roman" w:hAnsi="Times New Roman" w:cs="Times New Roman"/>
          <w:color w:val="000000"/>
          <w:sz w:val="26"/>
          <w:szCs w:val="26"/>
        </w:rPr>
      </w:pPr>
      <w:r w:rsidRPr="00673AC0">
        <w:rPr>
          <w:rFonts w:ascii="Times New Roman" w:eastAsia="Times New Roman" w:hAnsi="Times New Roman" w:cs="Times New Roman"/>
          <w:color w:val="000000"/>
          <w:sz w:val="26"/>
          <w:szCs w:val="26"/>
        </w:rPr>
        <w:t>16) порядка участия граждан и организаций в реализации мероприятий по благоустройству территории муниципального образования;</w:t>
      </w:r>
    </w:p>
    <w:p w:rsidR="00673AC0" w:rsidRPr="00673AC0" w:rsidRDefault="00673AC0" w:rsidP="00673AC0">
      <w:pPr>
        <w:spacing w:after="0" w:line="240" w:lineRule="auto"/>
        <w:ind w:firstLine="720"/>
        <w:jc w:val="both"/>
        <w:rPr>
          <w:rFonts w:ascii="Times New Roman" w:eastAsia="Times New Roman" w:hAnsi="Times New Roman" w:cs="Times New Roman"/>
          <w:color w:val="000000"/>
          <w:sz w:val="26"/>
          <w:szCs w:val="26"/>
        </w:rPr>
      </w:pPr>
      <w:r w:rsidRPr="00673AC0">
        <w:rPr>
          <w:rFonts w:ascii="Times New Roman" w:eastAsia="Times New Roman" w:hAnsi="Times New Roman" w:cs="Times New Roman"/>
          <w:color w:val="000000"/>
          <w:sz w:val="26"/>
          <w:szCs w:val="26"/>
        </w:rPr>
        <w:t>17) осуществления контроля за соблюдением правил благоустройства территории муниципального образования.</w:t>
      </w:r>
    </w:p>
    <w:p w:rsidR="00673AC0" w:rsidRPr="00673AC0" w:rsidRDefault="00673AC0" w:rsidP="00673AC0">
      <w:pPr>
        <w:spacing w:after="0" w:line="240" w:lineRule="auto"/>
        <w:ind w:firstLine="720"/>
        <w:jc w:val="both"/>
        <w:rPr>
          <w:rFonts w:ascii="Times New Roman" w:eastAsia="Times New Roman" w:hAnsi="Times New Roman" w:cs="Times New Roman"/>
          <w:color w:val="000000"/>
          <w:sz w:val="26"/>
          <w:szCs w:val="26"/>
        </w:rPr>
      </w:pPr>
      <w:r w:rsidRPr="00673AC0">
        <w:rPr>
          <w:rFonts w:ascii="Times New Roman" w:eastAsia="Times New Roman" w:hAnsi="Times New Roman" w:cs="Times New Roman"/>
          <w:color w:val="000000"/>
          <w:sz w:val="26"/>
          <w:szCs w:val="26"/>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p>
    <w:p w:rsidR="00673AC0" w:rsidRPr="00673AC0" w:rsidRDefault="00673AC0" w:rsidP="00673AC0">
      <w:pPr>
        <w:spacing w:after="0" w:line="240" w:lineRule="auto"/>
        <w:ind w:firstLine="720"/>
        <w:jc w:val="both"/>
        <w:rPr>
          <w:rFonts w:ascii="Times New Roman" w:eastAsia="Times New Roman" w:hAnsi="Times New Roman" w:cs="Times New Roman"/>
          <w:b/>
          <w:sz w:val="26"/>
          <w:szCs w:val="26"/>
        </w:rPr>
      </w:pPr>
      <w:r w:rsidRPr="00673AC0">
        <w:rPr>
          <w:rFonts w:ascii="Times New Roman" w:eastAsia="Times New Roman" w:hAnsi="Times New Roman" w:cs="Times New Roman"/>
          <w:b/>
          <w:sz w:val="26"/>
          <w:szCs w:val="26"/>
        </w:rPr>
        <w:t>Статья 45. Вступление Устава в силу</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673AC0" w:rsidRPr="00673AC0" w:rsidRDefault="00673AC0" w:rsidP="00673AC0">
      <w:pPr>
        <w:spacing w:after="0" w:line="240" w:lineRule="auto"/>
        <w:ind w:firstLine="720"/>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Устав Новокрасненского  сельсовета Чистоозерного района Новосибирской области принятый 15.05.2015г. №67 (с изменениями и дополнениями внесенными Решениями сессий Совета депутатов Новокрасненского сельсовета от 23.07.2015г., от 29.01.2016г., от 25.04.2016г.) утрачивает силу с момента вступления в силу настоящего Устава.</w:t>
      </w:r>
    </w:p>
    <w:p w:rsidR="00673AC0" w:rsidRPr="00673AC0" w:rsidRDefault="00673AC0" w:rsidP="00673AC0">
      <w:pPr>
        <w:spacing w:after="0" w:line="240" w:lineRule="auto"/>
        <w:jc w:val="both"/>
        <w:rPr>
          <w:rFonts w:ascii="Times New Roman" w:eastAsia="Times New Roman" w:hAnsi="Times New Roman" w:cs="Times New Roman"/>
          <w:sz w:val="26"/>
          <w:szCs w:val="26"/>
        </w:rPr>
      </w:pPr>
    </w:p>
    <w:p w:rsidR="00673AC0" w:rsidRPr="00673AC0" w:rsidRDefault="00673AC0" w:rsidP="00673AC0">
      <w:pPr>
        <w:spacing w:after="0" w:line="240" w:lineRule="auto"/>
        <w:jc w:val="both"/>
        <w:rPr>
          <w:rFonts w:ascii="Times New Roman" w:eastAsia="Times New Roman" w:hAnsi="Times New Roman" w:cs="Times New Roman"/>
          <w:sz w:val="26"/>
          <w:szCs w:val="26"/>
        </w:rPr>
      </w:pPr>
    </w:p>
    <w:p w:rsidR="00673AC0" w:rsidRPr="00673AC0" w:rsidRDefault="00673AC0" w:rsidP="00673AC0">
      <w:pPr>
        <w:spacing w:after="0" w:line="240" w:lineRule="auto"/>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Глава Новокрасненского сельсовета</w:t>
      </w:r>
    </w:p>
    <w:p w:rsidR="00673AC0" w:rsidRPr="00673AC0" w:rsidRDefault="00673AC0" w:rsidP="00673AC0">
      <w:pPr>
        <w:spacing w:after="0" w:line="240" w:lineRule="auto"/>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Чистоозерного района </w:t>
      </w:r>
      <w:r w:rsidRPr="00673AC0">
        <w:rPr>
          <w:rFonts w:ascii="Times New Roman" w:eastAsia="Times New Roman" w:hAnsi="Times New Roman" w:cs="Times New Roman"/>
          <w:sz w:val="26"/>
          <w:szCs w:val="26"/>
        </w:rPr>
        <w:tab/>
      </w:r>
      <w:r w:rsidRPr="00673AC0">
        <w:rPr>
          <w:rFonts w:ascii="Times New Roman" w:eastAsia="Times New Roman" w:hAnsi="Times New Roman" w:cs="Times New Roman"/>
          <w:sz w:val="26"/>
          <w:szCs w:val="26"/>
        </w:rPr>
        <w:tab/>
      </w:r>
      <w:r w:rsidRPr="00673AC0">
        <w:rPr>
          <w:rFonts w:ascii="Times New Roman" w:eastAsia="Times New Roman" w:hAnsi="Times New Roman" w:cs="Times New Roman"/>
          <w:sz w:val="26"/>
          <w:szCs w:val="26"/>
        </w:rPr>
        <w:tab/>
        <w:t>____________________</w:t>
      </w:r>
      <w:r w:rsidRPr="00673AC0">
        <w:rPr>
          <w:rFonts w:ascii="Times New Roman" w:eastAsia="Times New Roman" w:hAnsi="Times New Roman" w:cs="Times New Roman"/>
          <w:sz w:val="26"/>
          <w:szCs w:val="26"/>
        </w:rPr>
        <w:tab/>
      </w:r>
      <w:r w:rsidRPr="00673AC0">
        <w:rPr>
          <w:rFonts w:ascii="Times New Roman" w:eastAsia="Times New Roman" w:hAnsi="Times New Roman" w:cs="Times New Roman"/>
          <w:sz w:val="26"/>
          <w:szCs w:val="26"/>
        </w:rPr>
        <w:tab/>
        <w:t>Кулиев Т.М.</w:t>
      </w:r>
    </w:p>
    <w:p w:rsidR="00673AC0" w:rsidRPr="00673AC0" w:rsidRDefault="00673AC0" w:rsidP="00673AC0">
      <w:pPr>
        <w:spacing w:after="0" w:line="240" w:lineRule="auto"/>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Новосибирской области                             (подпись)</w:t>
      </w:r>
    </w:p>
    <w:p w:rsidR="00673AC0" w:rsidRPr="00673AC0" w:rsidRDefault="00673AC0" w:rsidP="00673AC0">
      <w:pPr>
        <w:spacing w:after="0" w:line="240" w:lineRule="auto"/>
        <w:jc w:val="both"/>
        <w:rPr>
          <w:rFonts w:ascii="Times New Roman" w:eastAsia="Times New Roman" w:hAnsi="Times New Roman" w:cs="Times New Roman"/>
          <w:sz w:val="26"/>
          <w:szCs w:val="26"/>
        </w:rPr>
      </w:pPr>
    </w:p>
    <w:p w:rsidR="00673AC0" w:rsidRPr="00673AC0" w:rsidRDefault="00673AC0" w:rsidP="00673AC0">
      <w:pPr>
        <w:spacing w:after="0" w:line="240" w:lineRule="auto"/>
        <w:jc w:val="both"/>
        <w:rPr>
          <w:rFonts w:ascii="Times New Roman" w:eastAsia="Times New Roman" w:hAnsi="Times New Roman" w:cs="Times New Roman"/>
          <w:sz w:val="26"/>
          <w:szCs w:val="26"/>
        </w:rPr>
      </w:pPr>
    </w:p>
    <w:p w:rsidR="00673AC0" w:rsidRPr="00673AC0" w:rsidRDefault="00673AC0" w:rsidP="00673AC0">
      <w:pPr>
        <w:spacing w:after="0" w:line="240" w:lineRule="auto"/>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 xml:space="preserve">Председатель Совета депутатов  </w:t>
      </w:r>
    </w:p>
    <w:p w:rsidR="00673AC0" w:rsidRPr="00673AC0" w:rsidRDefault="00673AC0" w:rsidP="00673AC0">
      <w:pPr>
        <w:spacing w:after="0" w:line="240" w:lineRule="auto"/>
        <w:jc w:val="both"/>
        <w:rPr>
          <w:rFonts w:ascii="Times New Roman" w:eastAsia="Times New Roman" w:hAnsi="Times New Roman" w:cs="Times New Roman"/>
          <w:sz w:val="26"/>
          <w:szCs w:val="26"/>
        </w:rPr>
      </w:pPr>
      <w:r w:rsidRPr="00673AC0">
        <w:rPr>
          <w:rFonts w:ascii="Times New Roman" w:eastAsia="Times New Roman" w:hAnsi="Times New Roman" w:cs="Times New Roman"/>
          <w:sz w:val="26"/>
          <w:szCs w:val="26"/>
        </w:rPr>
        <w:t>Новокрасненского сельсовета</w:t>
      </w:r>
    </w:p>
    <w:p w:rsidR="00673AC0" w:rsidRPr="00673AC0" w:rsidRDefault="00673AC0" w:rsidP="004B4134">
      <w:pPr>
        <w:spacing w:after="0" w:line="240" w:lineRule="auto"/>
        <w:rPr>
          <w:sz w:val="26"/>
          <w:szCs w:val="26"/>
        </w:rPr>
      </w:pPr>
      <w:r w:rsidRPr="00673AC0">
        <w:rPr>
          <w:rFonts w:ascii="Times New Roman" w:eastAsia="Times New Roman" w:hAnsi="Times New Roman" w:cs="Times New Roman"/>
          <w:sz w:val="26"/>
          <w:szCs w:val="26"/>
        </w:rPr>
        <w:t>Чистоозерного р</w:t>
      </w:r>
      <w:r>
        <w:rPr>
          <w:rFonts w:ascii="Times New Roman" w:eastAsia="Times New Roman" w:hAnsi="Times New Roman" w:cs="Times New Roman"/>
          <w:sz w:val="26"/>
          <w:szCs w:val="26"/>
        </w:rPr>
        <w:t xml:space="preserve">айона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____________________</w:t>
      </w:r>
      <w:r>
        <w:rPr>
          <w:rFonts w:ascii="Times New Roman" w:eastAsia="Times New Roman" w:hAnsi="Times New Roman" w:cs="Times New Roman"/>
          <w:sz w:val="26"/>
          <w:szCs w:val="26"/>
        </w:rPr>
        <w:tab/>
      </w:r>
      <w:r w:rsidRPr="00673AC0">
        <w:rPr>
          <w:rFonts w:ascii="Times New Roman" w:eastAsia="Times New Roman" w:hAnsi="Times New Roman" w:cs="Times New Roman"/>
          <w:sz w:val="26"/>
          <w:szCs w:val="26"/>
        </w:rPr>
        <w:t>Иващенко Г.Н. Новосибирской области                                 (подпись)</w:t>
      </w:r>
    </w:p>
    <w:sectPr w:rsidR="00673AC0" w:rsidRPr="00673AC0" w:rsidSect="00673AC0">
      <w:footerReference w:type="defaul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506D" w:rsidRDefault="0044506D" w:rsidP="00673AC0">
      <w:pPr>
        <w:spacing w:after="0" w:line="240" w:lineRule="auto"/>
      </w:pPr>
      <w:r>
        <w:separator/>
      </w:r>
    </w:p>
  </w:endnote>
  <w:endnote w:type="continuationSeparator" w:id="1">
    <w:p w:rsidR="0044506D" w:rsidRDefault="0044506D" w:rsidP="00673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818496"/>
      <w:docPartObj>
        <w:docPartGallery w:val="Page Numbers (Bottom of Page)"/>
        <w:docPartUnique/>
      </w:docPartObj>
    </w:sdtPr>
    <w:sdtContent>
      <w:p w:rsidR="00673AC0" w:rsidRDefault="00673AC0">
        <w:pPr>
          <w:pStyle w:val="a9"/>
          <w:jc w:val="right"/>
        </w:pPr>
        <w:fldSimple w:instr=" PAGE   \* MERGEFORMAT ">
          <w:r w:rsidR="004B4134">
            <w:rPr>
              <w:noProof/>
            </w:rPr>
            <w:t>44</w:t>
          </w:r>
        </w:fldSimple>
      </w:p>
    </w:sdtContent>
  </w:sdt>
  <w:p w:rsidR="00673AC0" w:rsidRDefault="00673AC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506D" w:rsidRDefault="0044506D" w:rsidP="00673AC0">
      <w:pPr>
        <w:spacing w:after="0" w:line="240" w:lineRule="auto"/>
      </w:pPr>
      <w:r>
        <w:separator/>
      </w:r>
    </w:p>
  </w:footnote>
  <w:footnote w:type="continuationSeparator" w:id="1">
    <w:p w:rsidR="0044506D" w:rsidRDefault="0044506D" w:rsidP="00673A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1">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8">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9">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0">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6"/>
  </w:num>
  <w:num w:numId="3">
    <w:abstractNumId w:val="0"/>
  </w:num>
  <w:num w:numId="4">
    <w:abstractNumId w:val="3"/>
  </w:num>
  <w:num w:numId="5">
    <w:abstractNumId w:val="4"/>
  </w:num>
  <w:num w:numId="6">
    <w:abstractNumId w:val="8"/>
  </w:num>
  <w:num w:numId="7">
    <w:abstractNumId w:val="9"/>
  </w:num>
  <w:num w:numId="8">
    <w:abstractNumId w:val="7"/>
  </w:num>
  <w:num w:numId="9">
    <w:abstractNumId w:val="10"/>
  </w:num>
  <w:num w:numId="10">
    <w:abstractNumId w:val="1"/>
  </w:num>
  <w:num w:numId="11">
    <w:abstractNumId w:val="11"/>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73AC0"/>
    <w:rsid w:val="0044506D"/>
    <w:rsid w:val="004B4134"/>
    <w:rsid w:val="00673A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73AC0"/>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673AC0"/>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673AC0"/>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673AC0"/>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673AC0"/>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673AC0"/>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673AC0"/>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673AC0"/>
  </w:style>
  <w:style w:type="paragraph" w:styleId="a4">
    <w:name w:val="No Spacing"/>
    <w:link w:val="a3"/>
    <w:uiPriority w:val="1"/>
    <w:qFormat/>
    <w:rsid w:val="00673AC0"/>
    <w:pPr>
      <w:spacing w:after="0" w:line="240" w:lineRule="auto"/>
    </w:pPr>
  </w:style>
  <w:style w:type="paragraph" w:styleId="a5">
    <w:name w:val="Balloon Text"/>
    <w:basedOn w:val="a"/>
    <w:link w:val="a6"/>
    <w:semiHidden/>
    <w:unhideWhenUsed/>
    <w:rsid w:val="00673AC0"/>
    <w:pPr>
      <w:spacing w:after="0" w:line="240" w:lineRule="auto"/>
    </w:pPr>
    <w:rPr>
      <w:rFonts w:ascii="Tahoma" w:hAnsi="Tahoma" w:cs="Tahoma"/>
      <w:sz w:val="16"/>
      <w:szCs w:val="16"/>
    </w:rPr>
  </w:style>
  <w:style w:type="character" w:customStyle="1" w:styleId="a6">
    <w:name w:val="Текст выноски Знак"/>
    <w:basedOn w:val="a0"/>
    <w:link w:val="a5"/>
    <w:semiHidden/>
    <w:rsid w:val="00673AC0"/>
    <w:rPr>
      <w:rFonts w:ascii="Tahoma" w:hAnsi="Tahoma" w:cs="Tahoma"/>
      <w:sz w:val="16"/>
      <w:szCs w:val="16"/>
    </w:rPr>
  </w:style>
  <w:style w:type="character" w:customStyle="1" w:styleId="10">
    <w:name w:val="Заголовок 1 Знак"/>
    <w:basedOn w:val="a0"/>
    <w:link w:val="1"/>
    <w:rsid w:val="00673AC0"/>
    <w:rPr>
      <w:rFonts w:ascii="Times New Roman" w:eastAsia="Times New Roman" w:hAnsi="Times New Roman" w:cs="Times New Roman"/>
      <w:b/>
      <w:bCs/>
      <w:sz w:val="28"/>
      <w:szCs w:val="20"/>
    </w:rPr>
  </w:style>
  <w:style w:type="character" w:customStyle="1" w:styleId="20">
    <w:name w:val="Заголовок 2 Знак"/>
    <w:basedOn w:val="a0"/>
    <w:link w:val="2"/>
    <w:rsid w:val="00673AC0"/>
    <w:rPr>
      <w:rFonts w:ascii="Times New Roman" w:eastAsia="Times New Roman" w:hAnsi="Times New Roman" w:cs="Times New Roman"/>
      <w:sz w:val="32"/>
      <w:szCs w:val="20"/>
    </w:rPr>
  </w:style>
  <w:style w:type="character" w:customStyle="1" w:styleId="30">
    <w:name w:val="Заголовок 3 Знак"/>
    <w:basedOn w:val="a0"/>
    <w:link w:val="3"/>
    <w:rsid w:val="00673AC0"/>
    <w:rPr>
      <w:rFonts w:ascii="Times New Roman" w:eastAsia="Times New Roman" w:hAnsi="Times New Roman" w:cs="Times New Roman"/>
      <w:b/>
      <w:sz w:val="24"/>
      <w:szCs w:val="24"/>
    </w:rPr>
  </w:style>
  <w:style w:type="character" w:customStyle="1" w:styleId="40">
    <w:name w:val="Заголовок 4 Знак"/>
    <w:basedOn w:val="a0"/>
    <w:link w:val="4"/>
    <w:rsid w:val="00673AC0"/>
    <w:rPr>
      <w:rFonts w:ascii="Times New Roman" w:eastAsia="Times New Roman" w:hAnsi="Times New Roman" w:cs="Times New Roman"/>
      <w:b/>
      <w:sz w:val="28"/>
      <w:szCs w:val="24"/>
    </w:rPr>
  </w:style>
  <w:style w:type="character" w:customStyle="1" w:styleId="50">
    <w:name w:val="Заголовок 5 Знак"/>
    <w:basedOn w:val="a0"/>
    <w:link w:val="5"/>
    <w:rsid w:val="00673AC0"/>
    <w:rPr>
      <w:rFonts w:ascii="Times New Roman" w:eastAsia="Times New Roman" w:hAnsi="Times New Roman" w:cs="Times New Roman"/>
      <w:sz w:val="28"/>
      <w:szCs w:val="24"/>
    </w:rPr>
  </w:style>
  <w:style w:type="character" w:customStyle="1" w:styleId="60">
    <w:name w:val="Заголовок 6 Знак"/>
    <w:basedOn w:val="a0"/>
    <w:link w:val="6"/>
    <w:rsid w:val="00673AC0"/>
    <w:rPr>
      <w:rFonts w:ascii="Times New Roman" w:eastAsia="Times New Roman" w:hAnsi="Times New Roman" w:cs="Times New Roman"/>
      <w:b/>
      <w:sz w:val="28"/>
      <w:szCs w:val="24"/>
    </w:rPr>
  </w:style>
  <w:style w:type="character" w:customStyle="1" w:styleId="70">
    <w:name w:val="Заголовок 7 Знак"/>
    <w:basedOn w:val="a0"/>
    <w:link w:val="7"/>
    <w:rsid w:val="00673AC0"/>
    <w:rPr>
      <w:rFonts w:ascii="Times New Roman" w:eastAsia="Times New Roman" w:hAnsi="Times New Roman" w:cs="Times New Roman"/>
      <w:b/>
      <w:sz w:val="26"/>
      <w:szCs w:val="24"/>
    </w:rPr>
  </w:style>
  <w:style w:type="numbering" w:customStyle="1" w:styleId="11">
    <w:name w:val="Нет списка1"/>
    <w:next w:val="a2"/>
    <w:uiPriority w:val="99"/>
    <w:semiHidden/>
    <w:unhideWhenUsed/>
    <w:rsid w:val="00673AC0"/>
  </w:style>
  <w:style w:type="paragraph" w:styleId="a7">
    <w:name w:val="Body Text Indent"/>
    <w:basedOn w:val="a"/>
    <w:link w:val="a8"/>
    <w:rsid w:val="00673AC0"/>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8">
    <w:name w:val="Основной текст с отступом Знак"/>
    <w:basedOn w:val="a0"/>
    <w:link w:val="a7"/>
    <w:rsid w:val="00673AC0"/>
    <w:rPr>
      <w:rFonts w:ascii="Times New Roman" w:eastAsia="Times New Roman" w:hAnsi="Times New Roman" w:cs="Times New Roman"/>
      <w:sz w:val="28"/>
      <w:szCs w:val="24"/>
    </w:rPr>
  </w:style>
  <w:style w:type="paragraph" w:styleId="21">
    <w:name w:val="Body Text Indent 2"/>
    <w:basedOn w:val="a"/>
    <w:link w:val="22"/>
    <w:rsid w:val="00673AC0"/>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673AC0"/>
    <w:rPr>
      <w:rFonts w:ascii="Times New Roman" w:eastAsia="Times New Roman" w:hAnsi="Times New Roman" w:cs="Times New Roman"/>
      <w:b/>
      <w:sz w:val="28"/>
      <w:szCs w:val="24"/>
    </w:rPr>
  </w:style>
  <w:style w:type="paragraph" w:styleId="a9">
    <w:name w:val="footer"/>
    <w:basedOn w:val="a"/>
    <w:link w:val="aa"/>
    <w:uiPriority w:val="99"/>
    <w:rsid w:val="00673AC0"/>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rsid w:val="00673AC0"/>
    <w:rPr>
      <w:rFonts w:ascii="Times New Roman" w:eastAsia="Times New Roman" w:hAnsi="Times New Roman" w:cs="Times New Roman"/>
      <w:sz w:val="24"/>
      <w:szCs w:val="24"/>
    </w:rPr>
  </w:style>
  <w:style w:type="character" w:styleId="ab">
    <w:name w:val="page number"/>
    <w:basedOn w:val="a0"/>
    <w:rsid w:val="00673AC0"/>
  </w:style>
  <w:style w:type="paragraph" w:customStyle="1" w:styleId="ConsNormal">
    <w:name w:val="ConsNormal"/>
    <w:rsid w:val="00673AC0"/>
    <w:pPr>
      <w:spacing w:after="0" w:line="240" w:lineRule="auto"/>
      <w:ind w:right="19772" w:firstLine="720"/>
    </w:pPr>
    <w:rPr>
      <w:rFonts w:ascii="Arial" w:eastAsia="Times New Roman" w:hAnsi="Arial" w:cs="Times New Roman"/>
      <w:snapToGrid w:val="0"/>
      <w:sz w:val="20"/>
      <w:szCs w:val="20"/>
    </w:rPr>
  </w:style>
  <w:style w:type="paragraph" w:styleId="ac">
    <w:name w:val="Body Text"/>
    <w:basedOn w:val="a"/>
    <w:link w:val="ad"/>
    <w:rsid w:val="00673AC0"/>
    <w:pPr>
      <w:spacing w:after="0" w:line="240" w:lineRule="auto"/>
      <w:jc w:val="center"/>
    </w:pPr>
    <w:rPr>
      <w:rFonts w:ascii="Times New Roman" w:eastAsia="Times New Roman" w:hAnsi="Times New Roman" w:cs="Times New Roman"/>
      <w:b/>
      <w:sz w:val="24"/>
      <w:szCs w:val="24"/>
    </w:rPr>
  </w:style>
  <w:style w:type="character" w:customStyle="1" w:styleId="ad">
    <w:name w:val="Основной текст Знак"/>
    <w:basedOn w:val="a0"/>
    <w:link w:val="ac"/>
    <w:rsid w:val="00673AC0"/>
    <w:rPr>
      <w:rFonts w:ascii="Times New Roman" w:eastAsia="Times New Roman" w:hAnsi="Times New Roman" w:cs="Times New Roman"/>
      <w:b/>
      <w:sz w:val="24"/>
      <w:szCs w:val="24"/>
    </w:rPr>
  </w:style>
  <w:style w:type="paragraph" w:customStyle="1" w:styleId="ConsNonformat">
    <w:name w:val="ConsNonformat"/>
    <w:rsid w:val="00673AC0"/>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673AC0"/>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673AC0"/>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673AC0"/>
    <w:rPr>
      <w:rFonts w:ascii="Times New Roman" w:eastAsia="Times New Roman" w:hAnsi="Times New Roman" w:cs="Times New Roman"/>
      <w:b/>
      <w:color w:val="000000"/>
      <w:sz w:val="28"/>
      <w:szCs w:val="24"/>
    </w:rPr>
  </w:style>
  <w:style w:type="paragraph" w:styleId="23">
    <w:name w:val="Body Text 2"/>
    <w:basedOn w:val="a"/>
    <w:link w:val="24"/>
    <w:rsid w:val="00673AC0"/>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673AC0"/>
    <w:rPr>
      <w:rFonts w:ascii="Times New Roman" w:eastAsia="Times New Roman" w:hAnsi="Times New Roman" w:cs="Times New Roman"/>
      <w:sz w:val="28"/>
      <w:szCs w:val="24"/>
    </w:rPr>
  </w:style>
  <w:style w:type="paragraph" w:customStyle="1" w:styleId="ConsPlusNormal">
    <w:name w:val="ConsPlusNormal"/>
    <w:rsid w:val="00673AC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673AC0"/>
    <w:rPr>
      <w:rFonts w:ascii="Times New Roman" w:hAnsi="Times New Roman" w:cs="Times New Roman"/>
      <w:sz w:val="24"/>
      <w:szCs w:val="24"/>
    </w:rPr>
  </w:style>
  <w:style w:type="character" w:customStyle="1" w:styleId="FontStyle35">
    <w:name w:val="Font Style35"/>
    <w:rsid w:val="00673AC0"/>
    <w:rPr>
      <w:rFonts w:ascii="Times New Roman" w:hAnsi="Times New Roman" w:cs="Times New Roman"/>
      <w:b/>
      <w:bCs/>
      <w:i/>
      <w:iCs/>
      <w:sz w:val="24"/>
      <w:szCs w:val="24"/>
    </w:rPr>
  </w:style>
  <w:style w:type="paragraph" w:styleId="ae">
    <w:name w:val="footnote text"/>
    <w:basedOn w:val="a"/>
    <w:link w:val="af"/>
    <w:semiHidden/>
    <w:rsid w:val="00673AC0"/>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0"/>
    <w:link w:val="ae"/>
    <w:semiHidden/>
    <w:rsid w:val="00673AC0"/>
    <w:rPr>
      <w:rFonts w:ascii="Times New Roman" w:eastAsia="Times New Roman" w:hAnsi="Times New Roman" w:cs="Times New Roman"/>
      <w:sz w:val="20"/>
      <w:szCs w:val="20"/>
    </w:rPr>
  </w:style>
  <w:style w:type="character" w:styleId="af0">
    <w:name w:val="footnote reference"/>
    <w:uiPriority w:val="99"/>
    <w:semiHidden/>
    <w:rsid w:val="00673AC0"/>
    <w:rPr>
      <w:vertAlign w:val="superscript"/>
    </w:rPr>
  </w:style>
  <w:style w:type="character" w:styleId="af1">
    <w:name w:val="Hyperlink"/>
    <w:rsid w:val="00673AC0"/>
    <w:rPr>
      <w:color w:val="0000FF"/>
      <w:u w:val="single"/>
    </w:rPr>
  </w:style>
  <w:style w:type="paragraph" w:styleId="af2">
    <w:name w:val="Normal (Web)"/>
    <w:basedOn w:val="a"/>
    <w:rsid w:val="00673AC0"/>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header"/>
    <w:basedOn w:val="a"/>
    <w:link w:val="af4"/>
    <w:rsid w:val="00673AC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rsid w:val="00673AC0"/>
    <w:rPr>
      <w:rFonts w:ascii="Times New Roman" w:eastAsia="Times New Roman" w:hAnsi="Times New Roman" w:cs="Times New Roman"/>
      <w:sz w:val="24"/>
      <w:szCs w:val="24"/>
    </w:rPr>
  </w:style>
  <w:style w:type="paragraph" w:styleId="af5">
    <w:name w:val="endnote text"/>
    <w:basedOn w:val="a"/>
    <w:link w:val="af6"/>
    <w:rsid w:val="00673AC0"/>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rsid w:val="00673AC0"/>
    <w:rPr>
      <w:rFonts w:ascii="Times New Roman" w:eastAsia="Times New Roman" w:hAnsi="Times New Roman" w:cs="Times New Roman"/>
      <w:sz w:val="20"/>
      <w:szCs w:val="20"/>
    </w:rPr>
  </w:style>
  <w:style w:type="character" w:styleId="af7">
    <w:name w:val="endnote reference"/>
    <w:rsid w:val="00673AC0"/>
    <w:rPr>
      <w:vertAlign w:val="superscript"/>
    </w:rPr>
  </w:style>
  <w:style w:type="paragraph" w:customStyle="1" w:styleId="af8">
    <w:name w:val="Знак Знак Знак Знак"/>
    <w:basedOn w:val="a"/>
    <w:uiPriority w:val="99"/>
    <w:rsid w:val="00673AC0"/>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673AC0"/>
    <w:pPr>
      <w:spacing w:after="0" w:line="240" w:lineRule="auto"/>
      <w:ind w:firstLine="567"/>
      <w:jc w:val="both"/>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0A07B2C4A4D4DDFB74CE6926F1538C8CE43883B8004BAFFCDD2EC9AAD2Ed0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7425;fld=134;dst=1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34" TargetMode="External"/><Relationship Id="rId5" Type="http://schemas.openxmlformats.org/officeDocument/2006/relationships/webSettings" Target="webSettings.xml"/><Relationship Id="rId15" Type="http://schemas.openxmlformats.org/officeDocument/2006/relationships/hyperlink" Target="consultantplus://offline/ref=79791ABB1050C744493881A7AE644EA5D7F12B3F3016063C2CFD5B65E1j4p9F" TargetMode="External"/><Relationship Id="rId10" Type="http://schemas.openxmlformats.org/officeDocument/2006/relationships/hyperlink" Target="consultantplus://offline/ref=6740E30AED63A098498AE0CEFC949A22ABA3061A4EEB06F365230AA885AFCCF7C037296D96DF5286rDV6J" TargetMode="External"/><Relationship Id="rId4" Type="http://schemas.openxmlformats.org/officeDocument/2006/relationships/settings" Target="settings.xml"/><Relationship Id="rId9" Type="http://schemas.openxmlformats.org/officeDocument/2006/relationships/hyperlink" Target="consultantplus://offline/ref=F149E577594675627B313E7E61483505F335F86B0B6544851269CAE735DB10F1C2C8FB560732ED67tFzFJ" TargetMode="External"/><Relationship Id="rId14" Type="http://schemas.openxmlformats.org/officeDocument/2006/relationships/hyperlink" Target="consultantplus://offline/ref=0933CBED351DED89AB2D4FF1C0314D9D265659F4D08AAABBB742FDCB9Be1o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7F246-81A0-4D46-8C48-496BA841F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44</Pages>
  <Words>18174</Words>
  <Characters>103594</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Новокрасное</dc:creator>
  <cp:keywords/>
  <dc:description/>
  <cp:lastModifiedBy>Новокрасное</cp:lastModifiedBy>
  <cp:revision>2</cp:revision>
  <dcterms:created xsi:type="dcterms:W3CDTF">2018-11-02T08:59:00Z</dcterms:created>
  <dcterms:modified xsi:type="dcterms:W3CDTF">2018-11-02T09:12:00Z</dcterms:modified>
</cp:coreProperties>
</file>