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381" w:rsidRDefault="00224381" w:rsidP="00224381">
      <w:pPr>
        <w:pStyle w:val="a4"/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b/>
          <w:sz w:val="28"/>
          <w:szCs w:val="28"/>
        </w:rPr>
        <w:t>Газета администрации</w:t>
      </w:r>
    </w:p>
    <w:p w:rsidR="00224381" w:rsidRDefault="00224381" w:rsidP="0022438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i/>
          <w:sz w:val="40"/>
          <w:szCs w:val="40"/>
        </w:rPr>
        <w:t>№</w:t>
      </w:r>
      <w:r>
        <w:rPr>
          <w:b/>
          <w:sz w:val="28"/>
          <w:szCs w:val="28"/>
        </w:rPr>
        <w:t xml:space="preserve"> </w:t>
      </w:r>
      <w:r>
        <w:rPr>
          <w:b/>
          <w:sz w:val="40"/>
          <w:szCs w:val="40"/>
        </w:rPr>
        <w:t>4</w:t>
      </w:r>
      <w:r>
        <w:rPr>
          <w:b/>
          <w:sz w:val="28"/>
          <w:szCs w:val="28"/>
        </w:rPr>
        <w:t xml:space="preserve">                                                                           муниципального   образования</w:t>
      </w:r>
    </w:p>
    <w:p w:rsidR="00224381" w:rsidRDefault="00224381" w:rsidP="00224381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30  апреля 2018 г.                                                        Новокрасненского сельсовета</w:t>
      </w:r>
    </w:p>
    <w:p w:rsidR="00224381" w:rsidRDefault="00224381" w:rsidP="00224381">
      <w:pPr>
        <w:pStyle w:val="a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Чистоозерного района</w:t>
      </w:r>
    </w:p>
    <w:p w:rsidR="00224381" w:rsidRDefault="00224381" w:rsidP="00224381">
      <w:pPr>
        <w:pStyle w:val="a4"/>
        <w:jc w:val="right"/>
      </w:pPr>
      <w:r>
        <w:rPr>
          <w:b/>
          <w:sz w:val="28"/>
          <w:szCs w:val="28"/>
        </w:rPr>
        <w:t>Новосибирской области</w:t>
      </w:r>
      <w:r>
        <w:t xml:space="preserve"> </w:t>
      </w:r>
    </w:p>
    <w:p w:rsidR="00224381" w:rsidRDefault="00224381" w:rsidP="00224381">
      <w:pPr>
        <w:pStyle w:val="a4"/>
        <w:jc w:val="right"/>
      </w:pPr>
    </w:p>
    <w:p w:rsidR="00224381" w:rsidRDefault="00224381" w:rsidP="00224381">
      <w:pPr>
        <w:pStyle w:val="a4"/>
        <w:jc w:val="right"/>
      </w:pPr>
    </w:p>
    <w:p w:rsidR="00224381" w:rsidRDefault="00224381" w:rsidP="00224381">
      <w:pPr>
        <w:pStyle w:val="a4"/>
        <w:jc w:val="center"/>
        <w:rPr>
          <w:b/>
          <w:i/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>Основана</w:t>
      </w:r>
      <w:proofErr w:type="gramEnd"/>
      <w:r>
        <w:rPr>
          <w:b/>
          <w:i/>
          <w:sz w:val="28"/>
          <w:szCs w:val="28"/>
        </w:rPr>
        <w:t xml:space="preserve"> 26 февраля 2006 года</w:t>
      </w:r>
    </w:p>
    <w:p w:rsidR="00224381" w:rsidRDefault="00224381" w:rsidP="00224381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Решением двенадцатой сессии</w:t>
      </w:r>
    </w:p>
    <w:p w:rsidR="00224381" w:rsidRDefault="00224381" w:rsidP="00224381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Новокрасненского Совета депутатов  </w:t>
      </w:r>
    </w:p>
    <w:p w:rsidR="00224381" w:rsidRDefault="00224381" w:rsidP="00224381">
      <w:pPr>
        <w:pStyle w:val="a4"/>
        <w:jc w:val="center"/>
        <w:rPr>
          <w:b/>
          <w:i/>
          <w:sz w:val="28"/>
          <w:szCs w:val="28"/>
        </w:rPr>
      </w:pPr>
    </w:p>
    <w:p w:rsidR="00224381" w:rsidRDefault="00224381" w:rsidP="00224381">
      <w:pPr>
        <w:pStyle w:val="a4"/>
        <w:jc w:val="center"/>
        <w:rPr>
          <w:b/>
          <w:i/>
          <w:sz w:val="28"/>
          <w:szCs w:val="28"/>
        </w:rPr>
      </w:pPr>
    </w:p>
    <w:p w:rsidR="00224381" w:rsidRDefault="00224381" w:rsidP="00224381">
      <w:pPr>
        <w:pStyle w:val="a4"/>
        <w:jc w:val="center"/>
        <w:rPr>
          <w:b/>
          <w:i/>
          <w:sz w:val="28"/>
          <w:szCs w:val="28"/>
        </w:rPr>
      </w:pPr>
    </w:p>
    <w:p w:rsidR="00224381" w:rsidRDefault="00224381" w:rsidP="00224381">
      <w:pPr>
        <w:pStyle w:val="a4"/>
        <w:jc w:val="center"/>
        <w:rPr>
          <w:b/>
          <w:i/>
          <w:sz w:val="28"/>
          <w:szCs w:val="28"/>
        </w:rPr>
      </w:pPr>
    </w:p>
    <w:p w:rsidR="00224381" w:rsidRDefault="00224381" w:rsidP="00224381">
      <w:pPr>
        <w:pStyle w:val="a4"/>
        <w:jc w:val="center"/>
        <w:rPr>
          <w:b/>
          <w:i/>
          <w:caps/>
          <w:sz w:val="72"/>
          <w:szCs w:val="72"/>
        </w:rPr>
      </w:pPr>
      <w:r>
        <w:rPr>
          <w:b/>
          <w:i/>
          <w:caps/>
          <w:sz w:val="72"/>
          <w:szCs w:val="72"/>
        </w:rPr>
        <w:t>ВЕСТНИК    МО</w:t>
      </w:r>
    </w:p>
    <w:p w:rsidR="00224381" w:rsidRDefault="00224381" w:rsidP="00224381">
      <w:pPr>
        <w:pStyle w:val="a4"/>
        <w:jc w:val="center"/>
        <w:rPr>
          <w:b/>
          <w:i/>
          <w:caps/>
          <w:sz w:val="72"/>
          <w:szCs w:val="72"/>
        </w:rPr>
      </w:pPr>
    </w:p>
    <w:p w:rsidR="00224381" w:rsidRDefault="00224381" w:rsidP="00224381">
      <w:pPr>
        <w:pStyle w:val="a4"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Официальные  документы администрации Новокрасненского сельсовета</w:t>
      </w:r>
    </w:p>
    <w:p w:rsidR="00224381" w:rsidRDefault="00224381" w:rsidP="00224381">
      <w:pPr>
        <w:pStyle w:val="a4"/>
        <w:jc w:val="center"/>
        <w:rPr>
          <w:b/>
          <w:i/>
          <w:caps/>
          <w:sz w:val="28"/>
          <w:szCs w:val="28"/>
        </w:rPr>
      </w:pPr>
      <w:r>
        <w:rPr>
          <w:b/>
          <w:i/>
          <w:caps/>
          <w:sz w:val="28"/>
          <w:szCs w:val="28"/>
        </w:rPr>
        <w:t>и Новокрасненского Совета дпутатов</w:t>
      </w:r>
    </w:p>
    <w:p w:rsidR="00224381" w:rsidRDefault="00224381" w:rsidP="00224381">
      <w:pPr>
        <w:pStyle w:val="a4"/>
        <w:jc w:val="center"/>
        <w:rPr>
          <w:b/>
          <w:i/>
          <w:caps/>
          <w:sz w:val="72"/>
          <w:szCs w:val="72"/>
        </w:rPr>
      </w:pPr>
    </w:p>
    <w:p w:rsidR="00224381" w:rsidRDefault="00224381" w:rsidP="00224381"/>
    <w:p w:rsidR="00224381" w:rsidRDefault="00224381" w:rsidP="00224381"/>
    <w:p w:rsidR="00224381" w:rsidRDefault="00224381" w:rsidP="00224381">
      <w:pPr>
        <w:pStyle w:val="a4"/>
        <w:rPr>
          <w:b/>
          <w:i/>
          <w:sz w:val="28"/>
          <w:szCs w:val="28"/>
        </w:rPr>
      </w:pPr>
    </w:p>
    <w:p w:rsidR="00224381" w:rsidRDefault="00224381" w:rsidP="00224381">
      <w:pPr>
        <w:pStyle w:val="a4"/>
        <w:rPr>
          <w:b/>
          <w:i/>
          <w:sz w:val="28"/>
          <w:szCs w:val="28"/>
        </w:rPr>
      </w:pPr>
    </w:p>
    <w:p w:rsidR="00224381" w:rsidRDefault="00224381" w:rsidP="00224381">
      <w:pPr>
        <w:pStyle w:val="a4"/>
        <w:rPr>
          <w:b/>
          <w:i/>
          <w:sz w:val="28"/>
          <w:szCs w:val="28"/>
        </w:rPr>
      </w:pPr>
    </w:p>
    <w:p w:rsidR="00224381" w:rsidRDefault="00224381" w:rsidP="00224381">
      <w:pPr>
        <w:pStyle w:val="a4"/>
        <w:rPr>
          <w:b/>
          <w:i/>
          <w:sz w:val="28"/>
          <w:szCs w:val="28"/>
        </w:rPr>
      </w:pPr>
    </w:p>
    <w:p w:rsidR="00224381" w:rsidRDefault="00224381" w:rsidP="00224381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Учредитель:</w:t>
      </w:r>
    </w:p>
    <w:p w:rsidR="00224381" w:rsidRDefault="00224381" w:rsidP="00224381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Администрация МО</w:t>
      </w:r>
      <w:proofErr w:type="gramStart"/>
      <w:r>
        <w:rPr>
          <w:b/>
          <w:i/>
          <w:sz w:val="28"/>
          <w:szCs w:val="28"/>
        </w:rPr>
        <w:tab/>
        <w:t xml:space="preserve">          Н</w:t>
      </w:r>
      <w:proofErr w:type="gramEnd"/>
      <w:r>
        <w:rPr>
          <w:b/>
          <w:i/>
          <w:sz w:val="28"/>
          <w:szCs w:val="28"/>
        </w:rPr>
        <w:t xml:space="preserve">аш адрес: 632723                                          </w:t>
      </w:r>
    </w:p>
    <w:p w:rsidR="00224381" w:rsidRDefault="00224381" w:rsidP="00224381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Новокрасненского</w:t>
      </w:r>
      <w:r>
        <w:rPr>
          <w:b/>
          <w:i/>
          <w:sz w:val="28"/>
          <w:szCs w:val="28"/>
        </w:rPr>
        <w:tab/>
        <w:t xml:space="preserve">Новосибирская область                               </w:t>
      </w:r>
    </w:p>
    <w:p w:rsidR="00224381" w:rsidRDefault="00224381" w:rsidP="00224381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сельсовета</w:t>
      </w:r>
      <w:r>
        <w:rPr>
          <w:b/>
          <w:i/>
          <w:sz w:val="28"/>
          <w:szCs w:val="28"/>
        </w:rPr>
        <w:tab/>
        <w:t xml:space="preserve">Чистоозерный район                                     </w:t>
      </w:r>
    </w:p>
    <w:p w:rsidR="00224381" w:rsidRDefault="00224381" w:rsidP="00224381">
      <w:pPr>
        <w:pStyle w:val="a4"/>
        <w:tabs>
          <w:tab w:val="right" w:pos="9355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Чистоозерного района</w:t>
      </w:r>
      <w:r>
        <w:rPr>
          <w:b/>
          <w:i/>
          <w:sz w:val="28"/>
          <w:szCs w:val="28"/>
        </w:rPr>
        <w:tab/>
        <w:t>село Новокрасное</w:t>
      </w:r>
    </w:p>
    <w:p w:rsidR="00224381" w:rsidRDefault="00224381" w:rsidP="00224381">
      <w:pPr>
        <w:pStyle w:val="a4"/>
        <w:tabs>
          <w:tab w:val="right" w:pos="9355"/>
        </w:tabs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</w:t>
      </w:r>
      <w:proofErr w:type="gramStart"/>
      <w:r>
        <w:rPr>
          <w:b/>
          <w:i/>
          <w:sz w:val="28"/>
          <w:szCs w:val="28"/>
        </w:rPr>
        <w:t>Новосибирской</w:t>
      </w:r>
      <w:proofErr w:type="gramEnd"/>
      <w:r>
        <w:rPr>
          <w:b/>
          <w:i/>
          <w:sz w:val="28"/>
          <w:szCs w:val="28"/>
        </w:rPr>
        <w:tab/>
        <w:t xml:space="preserve">улица Молодежная, 39                                                </w:t>
      </w:r>
    </w:p>
    <w:p w:rsidR="00224381" w:rsidRDefault="00224381" w:rsidP="00224381">
      <w:pPr>
        <w:pStyle w:val="a4"/>
        <w:tabs>
          <w:tab w:val="right" w:pos="9355"/>
        </w:tabs>
        <w:rPr>
          <w:b/>
          <w:i/>
          <w:sz w:val="20"/>
          <w:szCs w:val="20"/>
        </w:rPr>
      </w:pPr>
      <w:r>
        <w:rPr>
          <w:b/>
          <w:i/>
          <w:sz w:val="28"/>
          <w:szCs w:val="28"/>
        </w:rPr>
        <w:t xml:space="preserve">          области</w:t>
      </w:r>
      <w:r>
        <w:rPr>
          <w:b/>
          <w:i/>
          <w:sz w:val="20"/>
          <w:szCs w:val="20"/>
        </w:rPr>
        <w:tab/>
        <w:t>телефон 8(383 68) 92 344</w:t>
      </w:r>
    </w:p>
    <w:p w:rsidR="00224381" w:rsidRDefault="00224381" w:rsidP="00224381">
      <w:pPr>
        <w:pStyle w:val="a4"/>
        <w:jc w:val="right"/>
        <w:rPr>
          <w:b/>
          <w:i/>
          <w:sz w:val="20"/>
          <w:szCs w:val="20"/>
        </w:rPr>
      </w:pPr>
    </w:p>
    <w:p w:rsidR="00224381" w:rsidRDefault="00224381" w:rsidP="00224381">
      <w:pPr>
        <w:pStyle w:val="a4"/>
        <w:jc w:val="right"/>
        <w:rPr>
          <w:b/>
          <w:i/>
        </w:rPr>
      </w:pPr>
      <w:r>
        <w:rPr>
          <w:b/>
          <w:i/>
        </w:rPr>
        <w:t xml:space="preserve">Редактор:  Т.М.Кулиев </w:t>
      </w:r>
    </w:p>
    <w:p w:rsidR="00224381" w:rsidRDefault="00224381" w:rsidP="00224381">
      <w:pPr>
        <w:pStyle w:val="a4"/>
        <w:jc w:val="right"/>
        <w:rPr>
          <w:b/>
          <w:i/>
        </w:rPr>
      </w:pPr>
      <w:r>
        <w:rPr>
          <w:b/>
          <w:i/>
        </w:rPr>
        <w:t>Ответственный секретарь</w:t>
      </w:r>
    </w:p>
    <w:p w:rsidR="00224381" w:rsidRDefault="00224381" w:rsidP="00224381">
      <w:pPr>
        <w:pStyle w:val="a4"/>
        <w:jc w:val="right"/>
        <w:rPr>
          <w:b/>
          <w:i/>
        </w:rPr>
      </w:pPr>
      <w:r>
        <w:rPr>
          <w:b/>
          <w:i/>
        </w:rPr>
        <w:t xml:space="preserve">М.Б.Шапилова </w:t>
      </w:r>
    </w:p>
    <w:p w:rsidR="00224381" w:rsidRDefault="00224381" w:rsidP="00224381">
      <w:pPr>
        <w:pStyle w:val="a4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тираж 50 экземпляров</w:t>
      </w:r>
    </w:p>
    <w:p w:rsidR="00224381" w:rsidRDefault="00224381" w:rsidP="00224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:rsidR="00224381" w:rsidRDefault="00224381" w:rsidP="0022438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4381" w:rsidRPr="00224381" w:rsidRDefault="00224381" w:rsidP="0022438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Постановление  администрации Новокрасненского сельсовета Чистоозерного района Новосибирской области  «</w:t>
      </w:r>
      <w:r w:rsidRPr="00224381"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Новокрасненского сельсовета Чистоозерного района Новосибирской области и членов их семей на официальном сайте администрации Новокрасненского сельсовета Чистоозерного района Новосибирской области</w:t>
      </w:r>
      <w:r w:rsidRPr="00224381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224381">
        <w:rPr>
          <w:rFonts w:ascii="Times New Roman" w:eastAsia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</w:t>
      </w:r>
      <w:proofErr w:type="gramEnd"/>
      <w:r w:rsidRPr="00224381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</w:t>
      </w:r>
      <w:r>
        <w:rPr>
          <w:rFonts w:ascii="Times New Roman" w:hAnsi="Times New Roman" w:cs="Times New Roman"/>
          <w:sz w:val="28"/>
          <w:szCs w:val="28"/>
        </w:rPr>
        <w:t>» №10/1  от 23.04.2018  г.</w:t>
      </w:r>
    </w:p>
    <w:p w:rsidR="00000000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Default="00224381"/>
    <w:p w:rsidR="00224381" w:rsidRPr="004B5AE3" w:rsidRDefault="00224381" w:rsidP="002243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АДМИНИСТРАЦИЯ</w:t>
      </w:r>
    </w:p>
    <w:p w:rsidR="00224381" w:rsidRPr="004B5AE3" w:rsidRDefault="00224381" w:rsidP="002243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</w:t>
      </w:r>
    </w:p>
    <w:p w:rsidR="00224381" w:rsidRPr="004B5AE3" w:rsidRDefault="00224381" w:rsidP="002243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ЧИСТООЗЕРНОГО РАЙОНА </w:t>
      </w:r>
    </w:p>
    <w:p w:rsidR="00224381" w:rsidRPr="004B5AE3" w:rsidRDefault="00224381" w:rsidP="002243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НОВОСИБИРСКОЙ ОБЛАСТИ</w:t>
      </w:r>
    </w:p>
    <w:p w:rsidR="00224381" w:rsidRPr="004B5AE3" w:rsidRDefault="00224381" w:rsidP="002243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4381" w:rsidRPr="004B5AE3" w:rsidRDefault="00224381" w:rsidP="002243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224381" w:rsidRPr="004B5AE3" w:rsidRDefault="00224381" w:rsidP="002243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24381" w:rsidRPr="004B5AE3" w:rsidRDefault="00224381" w:rsidP="0022438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от 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.04.2018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10/1</w:t>
      </w:r>
    </w:p>
    <w:p w:rsidR="00224381" w:rsidRPr="004B5AE3" w:rsidRDefault="00224381" w:rsidP="00224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4381" w:rsidRPr="004B5AE3" w:rsidRDefault="00224381" w:rsidP="00224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E3">
        <w:rPr>
          <w:rFonts w:ascii="Times New Roman" w:eastAsia="Times New Roman" w:hAnsi="Times New Roman" w:cs="Times New Roman"/>
          <w:b/>
          <w:sz w:val="28"/>
          <w:szCs w:val="28"/>
        </w:rPr>
        <w:t xml:space="preserve">Об утверждении Порядка размещения сведений </w:t>
      </w:r>
    </w:p>
    <w:p w:rsidR="00224381" w:rsidRPr="004B5AE3" w:rsidRDefault="00224381" w:rsidP="002243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5AE3">
        <w:rPr>
          <w:rFonts w:ascii="Times New Roman" w:eastAsia="Times New Roman" w:hAnsi="Times New Roman" w:cs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Новокрасненского</w:t>
      </w:r>
      <w:r w:rsidRPr="004B5A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 и членов их семей на официальном сайте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Новокрасненского</w:t>
      </w:r>
      <w:r w:rsidRPr="004B5AE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Чистоозерного района Новосибирской области</w:t>
      </w:r>
      <w:r w:rsidRPr="004B5AE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B5AE3">
        <w:rPr>
          <w:rFonts w:ascii="Times New Roman" w:eastAsia="Times New Roman" w:hAnsi="Times New Roman" w:cs="Times New Roman"/>
          <w:b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</w:p>
    <w:p w:rsidR="00224381" w:rsidRPr="004B5AE3" w:rsidRDefault="00224381" w:rsidP="002243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4381" w:rsidRPr="004B5AE3" w:rsidRDefault="00224381" w:rsidP="00224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5AE3">
        <w:rPr>
          <w:rFonts w:ascii="Times New Roman" w:eastAsia="Times New Roman" w:hAnsi="Times New Roman" w:cs="Times New Roman"/>
          <w:sz w:val="28"/>
          <w:szCs w:val="28"/>
        </w:rPr>
        <w:t>В соответствии с частью 9 статьи 15 Федерального закона от 02.03.2007 № 25-ФЗ «О муниципальной службе в Российской Федерации», частью 6 статьи 8, частью 4.3 статьи 12.1 Федерального закона от 25.12.2008 № 273-ФЗ «О противодействии коррупции», частью 4 статьи 8 Федерального законом от 03.12.2012 № 230-ФЗ «О контроле за соответствием расходов лиц, замещающих государственные должности, и иных лиц их доходам», Законом Новосибирской области</w:t>
      </w:r>
      <w:proofErr w:type="gramEnd"/>
      <w:r w:rsidRPr="004B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5AE3">
        <w:rPr>
          <w:rFonts w:ascii="Times New Roman" w:eastAsia="Times New Roman" w:hAnsi="Times New Roman" w:cs="Times New Roman"/>
          <w:sz w:val="28"/>
          <w:szCs w:val="28"/>
        </w:rPr>
        <w:t>от 10.11.2017 № 216-ОЗ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должность главы местной администрации по контракту, муниципальные должности, сведений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 (супругов) и несовершеннолетних детей, порядке осуществления проверок достоверности и полноты</w:t>
      </w:r>
      <w:proofErr w:type="gramEnd"/>
      <w:r w:rsidRPr="004B5A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5AE3">
        <w:rPr>
          <w:rFonts w:ascii="Times New Roman" w:eastAsia="Times New Roman" w:hAnsi="Times New Roman" w:cs="Times New Roman"/>
          <w:sz w:val="28"/>
          <w:szCs w:val="28"/>
        </w:rPr>
        <w:t>сведений о доходах, расходах, об имуществе и обязательствах имущественного характера, представленных указанными лицами, и о внесении изменений в отдельные законы Новосибирской области», руководствуясь пунктом 8 Указа Президента Российской Федерации от 08.07.2013 № 613 «Вопросы противодействия коррупции», пунктом 4 постановления Губернатора Новосибирской области от 10.09.2013 № 226 «Об утверждении порядка размещения сведений о доходах, расходах, об имуществе и обязательствах имущественного характера лиц, замещающих</w:t>
      </w:r>
      <w:proofErr w:type="gramEnd"/>
      <w:r w:rsidRPr="004B5AE3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Новосибирской области и предоставления </w:t>
      </w:r>
      <w:r w:rsidRPr="004B5A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этих сведений общероссийским средствам массовой информации для опубликования»,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Новокрасненского</w:t>
      </w:r>
      <w:r w:rsidRPr="004B5AE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</w:p>
    <w:p w:rsidR="00224381" w:rsidRPr="004B5AE3" w:rsidRDefault="00224381" w:rsidP="002243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B5AE3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4B5AE3">
        <w:rPr>
          <w:rFonts w:ascii="Times New Roman" w:eastAsia="Times New Roman" w:hAnsi="Times New Roman" w:cs="Times New Roman"/>
          <w:b/>
          <w:sz w:val="28"/>
          <w:szCs w:val="28"/>
        </w:rPr>
        <w:t> о с т а </w:t>
      </w:r>
      <w:proofErr w:type="spellStart"/>
      <w:r w:rsidRPr="004B5AE3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proofErr w:type="spellEnd"/>
      <w:r w:rsidRPr="004B5AE3">
        <w:rPr>
          <w:rFonts w:ascii="Times New Roman" w:eastAsia="Times New Roman" w:hAnsi="Times New Roman" w:cs="Times New Roman"/>
          <w:b/>
          <w:sz w:val="28"/>
          <w:szCs w:val="28"/>
        </w:rPr>
        <w:t> о в л я е т</w:t>
      </w:r>
      <w:r w:rsidRPr="004B5AE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Утвердить прилагаемый Порядок 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 и членов их семей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 </w:t>
      </w:r>
      <w:r w:rsidRPr="004B5AE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и предоставления этих сведений общероссийским средствам массовой информации для опубликования.</w:t>
      </w:r>
      <w:proofErr w:type="gramEnd"/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2. Опубликовать данное постановление в периодическом печатном издании 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Вестник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сельсовета» и разместить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 </w:t>
      </w:r>
      <w:r w:rsidRPr="004B5AE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в информационно-телекоммуникационной сети «Интернет».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3. 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исполнением настоящего постановления возложить на специалиста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Шапилову М.Б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 Постановление вступает в силу со дня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его подписания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Pr="004B5AE3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Pr="004B5AE3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Pr="004B5AE3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Pr="004B5AE3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</w:p>
    <w:p w:rsidR="00224381" w:rsidRPr="004B5AE3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Чистоозерного района</w:t>
      </w: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Новосибирской области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Т.М.Кулиев</w:t>
      </w: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Pr="004B5AE3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Default="00224381" w:rsidP="00224381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p w:rsidR="00224381" w:rsidRPr="004B5AE3" w:rsidRDefault="00224381" w:rsidP="00224381">
      <w:pPr>
        <w:spacing w:after="160" w:line="259" w:lineRule="auto"/>
        <w:contextualSpacing/>
        <w:rPr>
          <w:rFonts w:ascii="Times New Roman" w:eastAsia="Calibri" w:hAnsi="Times New Roman" w:cs="Times New Roman"/>
          <w:i/>
          <w:sz w:val="28"/>
          <w:szCs w:val="28"/>
          <w:u w:val="single"/>
          <w:lang w:eastAsia="en-US"/>
        </w:rPr>
      </w:pPr>
    </w:p>
    <w:p w:rsidR="00224381" w:rsidRPr="004B5AE3" w:rsidRDefault="00224381" w:rsidP="0022438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</w:t>
      </w:r>
      <w:r w:rsidRPr="004B5AE3">
        <w:rPr>
          <w:rFonts w:ascii="Times New Roman" w:eastAsia="Calibri" w:hAnsi="Times New Roman" w:cs="Times New Roman"/>
          <w:sz w:val="24"/>
          <w:szCs w:val="24"/>
          <w:lang w:eastAsia="en-US"/>
        </w:rPr>
        <w:t>УТВЕРЖДЕН</w:t>
      </w:r>
    </w:p>
    <w:p w:rsidR="00224381" w:rsidRPr="004B5AE3" w:rsidRDefault="00224381" w:rsidP="0022438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постановлением администрации</w:t>
      </w:r>
    </w:p>
    <w:p w:rsidR="00224381" w:rsidRPr="004B5AE3" w:rsidRDefault="00224381" w:rsidP="0022438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сельсовета</w:t>
      </w:r>
    </w:p>
    <w:p w:rsidR="00224381" w:rsidRPr="004B5AE3" w:rsidRDefault="00224381" w:rsidP="0022438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Чистоозерного района</w:t>
      </w:r>
    </w:p>
    <w:p w:rsidR="00224381" w:rsidRPr="004B5AE3" w:rsidRDefault="00224381" w:rsidP="0022438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Новосибирской области</w:t>
      </w:r>
    </w:p>
    <w:p w:rsidR="00224381" w:rsidRPr="004B5AE3" w:rsidRDefault="00224381" w:rsidP="00224381">
      <w:pPr>
        <w:spacing w:after="160" w:line="259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B5AE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от 2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3.04.2018  № 10/1</w:t>
      </w:r>
    </w:p>
    <w:p w:rsidR="00224381" w:rsidRPr="004B5AE3" w:rsidRDefault="00224381" w:rsidP="00224381">
      <w:p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</w:t>
      </w:r>
    </w:p>
    <w:p w:rsidR="00224381" w:rsidRPr="004B5AE3" w:rsidRDefault="00224381" w:rsidP="0022438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Порядок</w:t>
      </w:r>
    </w:p>
    <w:p w:rsidR="00224381" w:rsidRPr="004B5AE3" w:rsidRDefault="00224381" w:rsidP="00224381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должности, муниципальных служащих, руководителей муниципальных учреждений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Чистоозерного района Новосибирской области и членов их семей на официальном сайте администрации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сельсовета Чистоозерного района Новосибирской области </w:t>
      </w:r>
      <w:r w:rsidRPr="004B5AE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B5A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 предоставления этих сведений общероссийским средствам массовой информации для опубликования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1. 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Порядком устанавливается процедура размещения в информационно-телекоммуникационной сети «Интернет» на официальном сайте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 (далее – официальный сайт администрации)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опубликования, сведений о доходах, расходах, об имуществе и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обязательствах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имущественного характера:</w:t>
      </w:r>
    </w:p>
    <w:p w:rsidR="00224381" w:rsidRPr="004B5AE3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1) лиц, замещающих муниципальные должности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области;</w:t>
      </w:r>
    </w:p>
    <w:p w:rsidR="00224381" w:rsidRPr="004B5AE3" w:rsidRDefault="00224381" w:rsidP="002243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лиц, замещающих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области,  включенные в перечень должностей муниципальной службы,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детей, утвержденный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Чистоозерного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30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.03.2016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№17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«Об утверждении перечня должностей муниципальной службы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иных лиц,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замещении которых муниципальные служащие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иные лица,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обязаны предоставлять  сведения 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расходах».</w:t>
      </w:r>
    </w:p>
    <w:p w:rsidR="00224381" w:rsidRPr="004B5AE3" w:rsidRDefault="00224381" w:rsidP="00224381">
      <w:pPr>
        <w:spacing w:after="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3) лиц, замещающих должности руководителей муниципальных учреждений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области;</w:t>
      </w:r>
    </w:p>
    <w:p w:rsidR="00224381" w:rsidRPr="004B5AE3" w:rsidRDefault="00224381" w:rsidP="00224381">
      <w:pPr>
        <w:spacing w:after="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4) супругов (супруг), несовершеннолетних детей лиц, указанных в подпунктах 1 – 3 настоящего пункта.</w:t>
      </w:r>
    </w:p>
    <w:p w:rsidR="00224381" w:rsidRPr="004B5AE3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2. На официальном сайте администрации</w:t>
      </w:r>
      <w:r w:rsidRPr="004B5AE3">
        <w:rPr>
          <w:rFonts w:ascii="Times New Roman" w:eastAsia="Calibri" w:hAnsi="Times New Roman" w:cs="Times New Roman"/>
          <w:b/>
          <w:sz w:val="20"/>
          <w:szCs w:val="20"/>
          <w:lang w:eastAsia="en-US"/>
        </w:rPr>
        <w:t xml:space="preserve">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размещаются и 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 </w:t>
      </w:r>
    </w:p>
    <w:p w:rsidR="00224381" w:rsidRPr="004B5AE3" w:rsidRDefault="00224381" w:rsidP="00224381">
      <w:p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1) перечень объектов недвижимого имущества, принадлежащих лицу из числа лиц, указанных в подпунктах 1 – 3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 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2) перечень транспортных средств с указанием вида и марки, принадлежащих на праве собственности лицу из числа лиц, указанных в подпунктах 1 – 3 пункта 1 настоящего Порядка, его супруге (супругу) и несовершеннолетним детям;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3) декларированный годовой доход лица из числа лиц, указанных в подпунктах 1 – 3 пункта 1 настоящего Порядка, его супруги (супруга) и несовершеннолетних детей; 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 из числа лиц, указанных в подпунктах 1 – 2 пункта 1 настоящего Порядка, и его супруги (супруга) за три последних года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предшествующих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отчетному периоду. 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 В размещаемых на официальном сайте администрации  сведениях о доходах, расходах, об имуществе и обязательствах имущественного характера запрещается указывать: 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 иные сведения (кроме указанных в пункте 2 настоящего Порядка) о доходах лиц, указанных в пункте 1 настоящего Порядка, об имуществе, принадлежащем на праве собственности названным лицам, и об их обязательствах имущественного характера; </w:t>
      </w:r>
      <w:proofErr w:type="gramEnd"/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 персональные данные супруги (супруга), детей и иных членов семьи лиц, указанных в подпунктах 1 – 3 пункта 1 настоящего Порядка; 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3) данные, позволяющие определить место жительства, почтовый адрес, телефон и иные индивидуальные средства коммуникации лиц, указанных в подпунктах 1 – 3 пункта 1 настоящего Порядка, их супруг (супругов), детей и иных членов семьи;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4) данные, позволяющие определить местонахождение объектов недвижимого имущества, принадлежащих лицам, указанным в подпунктах 1 – 3 пункта 1 настоящего Порядка, их супругам, детям и иным членам семьи на праве собственности или находящихся в их пользовании; 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5) информацию, отнесенную к государственной тайне или являющуюся конфиденциальной.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 Размещение сведений о доходах, расходах, об имуществе и обязательствах имущественного характера, указанных в пункте 2 настоящего Порядка, осуществляется специалистом  администрации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Шапиловой М.Б.</w:t>
      </w:r>
      <w:r w:rsidRPr="004B5AE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ответственное лицо)  на официальном сайте администрации  в разделе </w:t>
      </w:r>
      <w:r w:rsidRPr="004B5AE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–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противодействие коррупции.</w:t>
      </w:r>
    </w:p>
    <w:p w:rsidR="00224381" w:rsidRPr="004B5AE3" w:rsidRDefault="00224381" w:rsidP="00224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5. 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из числа лиц, указанных в подпунктах 1 – 2 пункта 1 настоящего Порядка,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обязательствах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имущественного характера его супруги (супруга) и несовершеннолетних детей находятся на официальном сайте того органа местного самоуправления, в котором данное лицо замещает должность, и ежегодно обновляются: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1) в отношении лиц, замещающих должности муниципальной службы, - в течение четырнадцати рабочих дней со дня истечения срока, установленного для подачи таких сведений;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2) в отношении лиц, замещающих муниципальные должности, - в течение четырнадцати рабочих дней со дня истечения срока, установленного для подачи таких сведений, а в случае отсутствия таких сведений в органе местного самоуправления – в течение четырнадцати рабочих дней со дня поступления из органа Новосибирской области по профилактике коррупционных и иных правонарушений</w:t>
      </w:r>
      <w:r w:rsidRPr="004B5AE3" w:rsidDel="00522A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распоряжение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сведений, указанных в пункте 2 настоящего Порядка;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 доходах, об имуществе и обязательствах имущественного характера, указанные в пункте 2 настоящего Порядка, за весь период замещения соответствующим лицом должности руководителя муниципального учреждения находятся на официальном сайте администрации, и ежегодно обновляются в течение 14 рабочих дней со дня истечения срока, установленного для подачи таких сведений. 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6. В случае предоставления уточненных сведений о доходах, расходах, об имуществе и обязательствах имущественного характера, указанных в пункте 2 настоящего Порядка, данные сведения размещаются: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1) на официальном сайте</w:t>
      </w:r>
      <w:r w:rsidRPr="004B5AE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того органа местного самоуправления, в котором данное лицо замещает должность: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а) в отношении лиц, замещающих должности муниципальной службы, - в течение 14 рабочих дней со дня истечения срока, установленного для подачи уточненных сведений</w:t>
      </w:r>
      <w:r w:rsidRPr="004B5AE3">
        <w:rPr>
          <w:rFonts w:ascii="Calibri" w:eastAsia="Calibri" w:hAnsi="Calibri" w:cs="Times New Roman"/>
          <w:lang w:eastAsia="en-US"/>
        </w:rPr>
        <w:t xml:space="preserve"> 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о доходах, расходах, об имуществе и обязательствах имущественного характера;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б) в отношении лиц, замещающих муниципальные должности, – в течение 14 рабочих дней со дня истечения срока, установленного для подачи уточненных сведений о доходах, расходах, об имуществе и обязательствах имущественного характера, а в случае отсутствия таких сведений в органе местного самоуправления – в течение пяти рабочих дней со дня поступления из органа Новосибирской области по профилактике коррупционных и иных правонарушений в распоряжение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органа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 уточненных сведений, указанных в пункте 2 настоящего Порядка;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2) в отношении руководителей муниципальных учреждений – на официальном сайте администрации  – в течение 14 рабочих дней со дня истечения срока, установленного для подачи уточненных сведений о доходах, об имуществе и обязательствах имущественного характера;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7. Заместитель главы администрации: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подпунктах 1 – 3 пункта 1 настоящего Порядка, в отношении которого поступил запрос;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2) в течение семи рабочих дней со дня поступления запроса от общероссийского средства массовой информации: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а) обеспечивает предоставление сведений, указанных в пункте 2 настоящего Порядка, в том случае, если запрашиваемые сведения отсутствуют на официальном сайте органа местного самоуправления;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б) направляет информацию о месте размещения сведений, указанных в пункте 2 настоящего Порядка, в том случае, если запрашиваемые сведения размещены на официальном сайте органа местного самоуправления</w:t>
      </w:r>
      <w:r w:rsidRPr="004B5AE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224381" w:rsidRPr="004B5AE3" w:rsidRDefault="00224381" w:rsidP="00224381">
      <w:pPr>
        <w:spacing w:after="160" w:line="259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8. 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Должностные лица органов местного самоуправления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Новокрасненского</w:t>
      </w:r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сельсовета Чистоозерного района Новосибирской области, обеспечивающие размещение сведений о доходах, расходах, об имуществе и обязательствах имущественного характера на официальных сайтах органов местного самоуправления и представление таких сведений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</w:t>
      </w:r>
      <w:proofErr w:type="gramStart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>являющихся</w:t>
      </w:r>
      <w:proofErr w:type="gramEnd"/>
      <w:r w:rsidRPr="004B5A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конфиденциальными.</w:t>
      </w:r>
    </w:p>
    <w:p w:rsidR="00224381" w:rsidRDefault="00224381" w:rsidP="00224381"/>
    <w:p w:rsidR="00224381" w:rsidRDefault="00224381"/>
    <w:sectPr w:rsidR="00224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4381"/>
    <w:rsid w:val="0022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24381"/>
  </w:style>
  <w:style w:type="paragraph" w:styleId="a4">
    <w:name w:val="No Spacing"/>
    <w:link w:val="a3"/>
    <w:uiPriority w:val="1"/>
    <w:qFormat/>
    <w:rsid w:val="002243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2367</Words>
  <Characters>13492</Characters>
  <Application>Microsoft Office Word</Application>
  <DocSecurity>0</DocSecurity>
  <Lines>112</Lines>
  <Paragraphs>31</Paragraphs>
  <ScaleCrop>false</ScaleCrop>
  <Company>Reanimator Extreme Edition</Company>
  <LinksUpToDate>false</LinksUpToDate>
  <CharactersWithSpaces>15828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Новокрасное</cp:lastModifiedBy>
  <cp:revision>2</cp:revision>
  <dcterms:created xsi:type="dcterms:W3CDTF">2018-07-23T09:30:00Z</dcterms:created>
  <dcterms:modified xsi:type="dcterms:W3CDTF">2018-07-23T09:32:00Z</dcterms:modified>
</cp:coreProperties>
</file>